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CA7094" w14:textId="7F2DE30D" w:rsidR="00861968" w:rsidRPr="00F5395C" w:rsidRDefault="00427F22" w:rsidP="00F5395C">
      <w:pPr>
        <w:pStyle w:val="Heading1"/>
        <w:jc w:val="center"/>
        <w:rPr>
          <w:rFonts w:eastAsiaTheme="minorHAnsi"/>
          <w:color w:val="4F81BD" w:themeColor="accent1"/>
          <w:sz w:val="32"/>
          <w:szCs w:val="32"/>
        </w:rPr>
      </w:pPr>
      <w:r w:rsidRPr="00F5395C">
        <w:rPr>
          <w:rFonts w:eastAsiaTheme="minorHAnsi"/>
          <w:color w:val="4F81BD" w:themeColor="accent1"/>
          <w:sz w:val="32"/>
          <w:szCs w:val="32"/>
        </w:rPr>
        <w:t>Leave</w:t>
      </w:r>
      <w:r w:rsidR="00F67DCE" w:rsidRPr="00F5395C">
        <w:rPr>
          <w:rFonts w:eastAsiaTheme="minorHAnsi"/>
          <w:color w:val="4F81BD" w:themeColor="accent1"/>
          <w:sz w:val="32"/>
          <w:szCs w:val="32"/>
        </w:rPr>
        <w:t xml:space="preserve"> policy</w:t>
      </w:r>
    </w:p>
    <w:tbl>
      <w:tblPr>
        <w:tblStyle w:val="TableGrid"/>
        <w:tblW w:w="0" w:type="auto"/>
        <w:shd w:val="clear" w:color="auto" w:fill="DBE5F1" w:themeFill="accent1" w:themeFillTint="33"/>
        <w:tblLook w:val="04A0" w:firstRow="1" w:lastRow="0" w:firstColumn="1" w:lastColumn="0" w:noHBand="0" w:noVBand="1"/>
      </w:tblPr>
      <w:tblGrid>
        <w:gridCol w:w="9040"/>
      </w:tblGrid>
      <w:tr w:rsidR="00D73A1C" w14:paraId="17E3445B" w14:textId="77777777" w:rsidTr="00D73A1C">
        <w:tc>
          <w:tcPr>
            <w:tcW w:w="9040" w:type="dxa"/>
            <w:shd w:val="clear" w:color="auto" w:fill="DBE5F1" w:themeFill="accent1" w:themeFillTint="33"/>
          </w:tcPr>
          <w:p w14:paraId="18193E80" w14:textId="77777777" w:rsidR="00D73A1C" w:rsidRDefault="00D73A1C" w:rsidP="00D73A1C">
            <w:pPr>
              <w:rPr>
                <w:rFonts w:ascii="Arial" w:hAnsi="Arial" w:cs="Arial"/>
                <w:iCs/>
                <w:sz w:val="18"/>
                <w:szCs w:val="18"/>
              </w:rPr>
            </w:pPr>
            <w:r w:rsidRPr="002B687C">
              <w:rPr>
                <w:rFonts w:ascii="Arial" w:hAnsi="Arial" w:cs="Arial"/>
                <w:iCs/>
                <w:sz w:val="18"/>
                <w:szCs w:val="18"/>
              </w:rPr>
              <w:t>This is a template policy developed for general use by Baptist Churches in NSW and ACT and may not necessarily be suitable for you and your church's situation</w:t>
            </w:r>
            <w:r>
              <w:rPr>
                <w:rFonts w:ascii="Arial" w:hAnsi="Arial" w:cs="Arial"/>
                <w:iCs/>
                <w:sz w:val="18"/>
                <w:szCs w:val="18"/>
              </w:rPr>
              <w:t>.</w:t>
            </w:r>
          </w:p>
          <w:p w14:paraId="03909ECE" w14:textId="77777777" w:rsidR="00D73A1C" w:rsidRDefault="00D73A1C" w:rsidP="00D73A1C">
            <w:pPr>
              <w:rPr>
                <w:rFonts w:ascii="Arial" w:hAnsi="Arial" w:cs="Arial"/>
                <w:iCs/>
                <w:sz w:val="18"/>
                <w:szCs w:val="18"/>
              </w:rPr>
            </w:pPr>
            <w:r w:rsidRPr="000A1D9D">
              <w:rPr>
                <w:rFonts w:ascii="Arial" w:hAnsi="Arial" w:cs="Arial"/>
                <w:iCs/>
                <w:sz w:val="18"/>
                <w:szCs w:val="18"/>
              </w:rPr>
              <w:t xml:space="preserve">The information provided in this document is accurate and </w:t>
            </w:r>
            <w:proofErr w:type="gramStart"/>
            <w:r w:rsidRPr="000A1D9D">
              <w:rPr>
                <w:rFonts w:ascii="Arial" w:hAnsi="Arial" w:cs="Arial"/>
                <w:iCs/>
                <w:sz w:val="18"/>
                <w:szCs w:val="18"/>
              </w:rPr>
              <w:t>up-to-date</w:t>
            </w:r>
            <w:proofErr w:type="gramEnd"/>
            <w:r w:rsidRPr="000A1D9D">
              <w:rPr>
                <w:rFonts w:ascii="Arial" w:hAnsi="Arial" w:cs="Arial"/>
                <w:iCs/>
                <w:sz w:val="18"/>
                <w:szCs w:val="18"/>
              </w:rPr>
              <w:t xml:space="preserve"> as of the time of writing. However, due to the possibility of changes in circumstances or changes in legislative requirements and best practise, we cannot guarantee the continued accuracy or relevance of the content.</w:t>
            </w:r>
          </w:p>
          <w:p w14:paraId="63A5B3EC" w14:textId="77777777" w:rsidR="00D73A1C" w:rsidRPr="002B687C" w:rsidRDefault="00D73A1C" w:rsidP="00D73A1C">
            <w:pPr>
              <w:rPr>
                <w:rFonts w:ascii="Arial" w:hAnsi="Arial" w:cs="Arial"/>
                <w:iCs/>
                <w:sz w:val="18"/>
                <w:szCs w:val="18"/>
              </w:rPr>
            </w:pPr>
            <w:r w:rsidRPr="002B687C">
              <w:rPr>
                <w:rFonts w:ascii="Arial" w:hAnsi="Arial" w:cs="Arial"/>
                <w:iCs/>
                <w:sz w:val="18"/>
                <w:szCs w:val="18"/>
              </w:rPr>
              <w:t>It is recommended that you consider whether the information is appropriate to your needs, and where appropriate, seek professional advice.</w:t>
            </w:r>
          </w:p>
          <w:p w14:paraId="4880A07B" w14:textId="77777777" w:rsidR="00D73A1C" w:rsidRDefault="00D73A1C" w:rsidP="00D73A1C">
            <w:pPr>
              <w:rPr>
                <w:rFonts w:ascii="Arial" w:hAnsi="Arial" w:cs="Arial"/>
                <w:iCs/>
                <w:sz w:val="18"/>
                <w:szCs w:val="18"/>
              </w:rPr>
            </w:pPr>
            <w:r w:rsidRPr="002B687C">
              <w:rPr>
                <w:rFonts w:ascii="Arial" w:hAnsi="Arial" w:cs="Arial"/>
                <w:iCs/>
                <w:sz w:val="18"/>
                <w:szCs w:val="18"/>
              </w:rPr>
              <w:t xml:space="preserve">This document should be used and read in conjunction with the </w:t>
            </w:r>
            <w:r w:rsidRPr="002B687C">
              <w:rPr>
                <w:rFonts w:ascii="Arial" w:hAnsi="Arial" w:cs="Arial"/>
                <w:i/>
                <w:sz w:val="18"/>
                <w:szCs w:val="18"/>
              </w:rPr>
              <w:t>Guide to the Template Policies</w:t>
            </w:r>
            <w:r w:rsidRPr="002B687C">
              <w:rPr>
                <w:rFonts w:ascii="Arial" w:hAnsi="Arial" w:cs="Arial"/>
                <w:iCs/>
                <w:sz w:val="18"/>
                <w:szCs w:val="18"/>
              </w:rPr>
              <w:t xml:space="preserve"> document. </w:t>
            </w:r>
          </w:p>
          <w:p w14:paraId="5495F4F5" w14:textId="36F9021E" w:rsidR="00D73A1C" w:rsidRPr="00D73A1C" w:rsidRDefault="00D73A1C" w:rsidP="00D73A1C">
            <w:pPr>
              <w:rPr>
                <w:rFonts w:ascii="Arial" w:hAnsi="Arial" w:cs="Arial"/>
                <w:iCs/>
                <w:sz w:val="18"/>
                <w:szCs w:val="18"/>
              </w:rPr>
            </w:pPr>
          </w:p>
        </w:tc>
      </w:tr>
    </w:tbl>
    <w:p w14:paraId="2F0FDD2C" w14:textId="77777777" w:rsidR="00D73A1C" w:rsidRPr="00D73A1C" w:rsidRDefault="00D73A1C" w:rsidP="00D73A1C"/>
    <w:p w14:paraId="55E22873" w14:textId="77777777" w:rsidR="00427F22" w:rsidRPr="00427F22" w:rsidRDefault="00427F22" w:rsidP="00427F22">
      <w:pPr>
        <w:jc w:val="both"/>
        <w:rPr>
          <w:rFonts w:ascii="Arial" w:eastAsia="Arial" w:hAnsi="Arial" w:cs="Arial"/>
          <w:b/>
          <w:bCs/>
          <w:sz w:val="28"/>
          <w:szCs w:val="28"/>
        </w:rPr>
      </w:pPr>
      <w:r w:rsidRPr="00427F22">
        <w:rPr>
          <w:rFonts w:ascii="Arial" w:eastAsia="Arial" w:hAnsi="Arial" w:cs="Arial"/>
          <w:b/>
          <w:bCs/>
          <w:sz w:val="28"/>
          <w:szCs w:val="28"/>
        </w:rPr>
        <w:t>Introduction</w:t>
      </w:r>
    </w:p>
    <w:p w14:paraId="60369599" w14:textId="435DD560" w:rsidR="00427F22" w:rsidRPr="00B825D9" w:rsidRDefault="1E6C4151" w:rsidP="00427F22">
      <w:pPr>
        <w:jc w:val="both"/>
        <w:rPr>
          <w:rFonts w:ascii="Arial" w:eastAsia="Arial" w:hAnsi="Arial" w:cs="Arial"/>
        </w:rPr>
      </w:pPr>
      <w:r w:rsidRPr="5A5B6A76">
        <w:rPr>
          <w:rFonts w:ascii="Arial" w:eastAsia="Arial" w:hAnsi="Arial" w:cs="Arial"/>
        </w:rPr>
        <w:t>Leave entitlements are outlined under the National Employment Standards in the Fair Work Act 2009 (</w:t>
      </w:r>
      <w:proofErr w:type="spellStart"/>
      <w:r w:rsidRPr="5A5B6A76">
        <w:rPr>
          <w:rFonts w:ascii="Arial" w:eastAsia="Arial" w:hAnsi="Arial" w:cs="Arial"/>
        </w:rPr>
        <w:t>Cth</w:t>
      </w:r>
      <w:proofErr w:type="spellEnd"/>
      <w:r w:rsidRPr="5A5B6A76">
        <w:rPr>
          <w:rFonts w:ascii="Arial" w:eastAsia="Arial" w:hAnsi="Arial" w:cs="Arial"/>
        </w:rPr>
        <w:t xml:space="preserve">). In addition, </w:t>
      </w:r>
      <w:r w:rsidR="002A429A">
        <w:rPr>
          <w:rFonts w:ascii="Arial" w:eastAsia="Arial" w:hAnsi="Arial" w:cs="Arial"/>
        </w:rPr>
        <w:t>worker</w:t>
      </w:r>
      <w:r w:rsidRPr="5A5B6A76">
        <w:rPr>
          <w:rFonts w:ascii="Arial" w:eastAsia="Arial" w:hAnsi="Arial" w:cs="Arial"/>
        </w:rPr>
        <w:t>s may have entitlement to leave in accordance with relevant awards or agreements and statutory provisions. Where the entitlements or practices in this document conflict, the applicable award, workplace agreement, employment contract or employment law takes precedence.</w:t>
      </w:r>
    </w:p>
    <w:p w14:paraId="1AFC2B51" w14:textId="77930A1E" w:rsidR="00641A3A" w:rsidRDefault="00427F22" w:rsidP="00427F22">
      <w:pPr>
        <w:jc w:val="both"/>
        <w:rPr>
          <w:rFonts w:ascii="Arial" w:eastAsia="Arial" w:hAnsi="Arial" w:cs="Arial"/>
        </w:rPr>
      </w:pPr>
      <w:r w:rsidRPr="528FEC17">
        <w:rPr>
          <w:rFonts w:ascii="Arial" w:eastAsia="Arial" w:hAnsi="Arial" w:cs="Arial"/>
        </w:rPr>
        <w:t xml:space="preserve">All planned leave must be mutually agreed and consider operational, workload and </w:t>
      </w:r>
      <w:r w:rsidR="002A429A">
        <w:rPr>
          <w:rFonts w:ascii="Arial" w:eastAsia="Arial" w:hAnsi="Arial" w:cs="Arial"/>
        </w:rPr>
        <w:t>worker</w:t>
      </w:r>
      <w:r w:rsidRPr="528FEC17">
        <w:rPr>
          <w:rFonts w:ascii="Arial" w:eastAsia="Arial" w:hAnsi="Arial" w:cs="Arial"/>
        </w:rPr>
        <w:t xml:space="preserve"> needs. Leave should be approved in advance, except when the </w:t>
      </w:r>
      <w:r w:rsidR="002A429A">
        <w:rPr>
          <w:rFonts w:ascii="Arial" w:eastAsia="Arial" w:hAnsi="Arial" w:cs="Arial"/>
        </w:rPr>
        <w:t>worker</w:t>
      </w:r>
      <w:r w:rsidRPr="528FEC17">
        <w:rPr>
          <w:rFonts w:ascii="Arial" w:eastAsia="Arial" w:hAnsi="Arial" w:cs="Arial"/>
        </w:rPr>
        <w:t xml:space="preserve"> </w:t>
      </w:r>
      <w:bookmarkStart w:id="0" w:name="_Int_bKyctsol"/>
      <w:r w:rsidRPr="528FEC17">
        <w:rPr>
          <w:rFonts w:ascii="Arial" w:eastAsia="Arial" w:hAnsi="Arial" w:cs="Arial"/>
        </w:rPr>
        <w:t>cannot</w:t>
      </w:r>
      <w:bookmarkEnd w:id="0"/>
      <w:r w:rsidRPr="528FEC17">
        <w:rPr>
          <w:rFonts w:ascii="Arial" w:eastAsia="Arial" w:hAnsi="Arial" w:cs="Arial"/>
        </w:rPr>
        <w:t xml:space="preserve"> anticipate the absence. </w:t>
      </w:r>
    </w:p>
    <w:p w14:paraId="6F687C35" w14:textId="023141BE" w:rsidR="00641A3A" w:rsidRPr="00FA2694" w:rsidRDefault="00FA2694" w:rsidP="00427F22">
      <w:pPr>
        <w:jc w:val="both"/>
        <w:rPr>
          <w:rFonts w:ascii="Arial" w:eastAsia="Arial" w:hAnsi="Arial" w:cs="Arial"/>
          <w:color w:val="FF0000"/>
        </w:rPr>
      </w:pPr>
      <w:commentRangeStart w:id="1"/>
      <w:r w:rsidRPr="00FA2694">
        <w:rPr>
          <w:rFonts w:ascii="Arial" w:eastAsia="Arial" w:hAnsi="Arial" w:cs="Arial"/>
          <w:color w:val="FF0000"/>
        </w:rPr>
        <w:t>[</w:t>
      </w:r>
      <w:r w:rsidR="00641A3A" w:rsidRPr="00FA2694">
        <w:rPr>
          <w:rFonts w:ascii="Arial" w:eastAsia="Arial" w:hAnsi="Arial" w:cs="Arial"/>
          <w:color w:val="FF0000"/>
        </w:rPr>
        <w:t xml:space="preserve">It is recognised that for our pastors who have been spiritually appointed, there </w:t>
      </w:r>
      <w:r w:rsidR="00B44B18" w:rsidRPr="00FA2694">
        <w:rPr>
          <w:rFonts w:ascii="Arial" w:eastAsia="Arial" w:hAnsi="Arial" w:cs="Arial"/>
          <w:color w:val="FF0000"/>
        </w:rPr>
        <w:t>is</w:t>
      </w:r>
      <w:r>
        <w:rPr>
          <w:rFonts w:ascii="Arial" w:eastAsia="Arial" w:hAnsi="Arial" w:cs="Arial"/>
          <w:color w:val="FF0000"/>
        </w:rPr>
        <w:t xml:space="preserve"> no</w:t>
      </w:r>
      <w:r w:rsidR="00B44B18" w:rsidRPr="00FA2694">
        <w:rPr>
          <w:rFonts w:ascii="Arial" w:eastAsia="Arial" w:hAnsi="Arial" w:cs="Arial"/>
          <w:color w:val="FF0000"/>
        </w:rPr>
        <w:t xml:space="preserve"> legal requirement for </w:t>
      </w:r>
      <w:r>
        <w:rPr>
          <w:rFonts w:ascii="Arial" w:eastAsia="Arial" w:hAnsi="Arial" w:cs="Arial"/>
          <w:color w:val="FF0000"/>
        </w:rPr>
        <w:t xml:space="preserve">the provision of </w:t>
      </w:r>
      <w:r w:rsidR="00B44B18" w:rsidRPr="00FA2694">
        <w:rPr>
          <w:rFonts w:ascii="Arial" w:eastAsia="Arial" w:hAnsi="Arial" w:cs="Arial"/>
          <w:color w:val="FF0000"/>
        </w:rPr>
        <w:t>leave</w:t>
      </w:r>
      <w:r w:rsidR="00CA2ADE" w:rsidRPr="00FA2694">
        <w:rPr>
          <w:rFonts w:ascii="Arial" w:eastAsia="Arial" w:hAnsi="Arial" w:cs="Arial"/>
          <w:color w:val="FF0000"/>
        </w:rPr>
        <w:t>,</w:t>
      </w:r>
      <w:r>
        <w:rPr>
          <w:rFonts w:ascii="Arial" w:eastAsia="Arial" w:hAnsi="Arial" w:cs="Arial"/>
          <w:color w:val="FF0000"/>
        </w:rPr>
        <w:t xml:space="preserve"> however</w:t>
      </w:r>
      <w:r w:rsidR="00CA2ADE" w:rsidRPr="00FA2694">
        <w:rPr>
          <w:rFonts w:ascii="Arial" w:eastAsia="Arial" w:hAnsi="Arial" w:cs="Arial"/>
          <w:color w:val="FF0000"/>
        </w:rPr>
        <w:t xml:space="preserve"> it is recognised that leave is essential to their health and wellbeing and as such</w:t>
      </w:r>
      <w:r w:rsidR="009B4FA4">
        <w:rPr>
          <w:rFonts w:ascii="Arial" w:eastAsia="Arial" w:hAnsi="Arial" w:cs="Arial"/>
          <w:color w:val="FF0000"/>
        </w:rPr>
        <w:t xml:space="preserve"> </w:t>
      </w:r>
      <w:r w:rsidR="009B4FA4" w:rsidRPr="00F86AFA">
        <w:rPr>
          <w:rFonts w:ascii="Arial" w:eastAsia="Arial" w:hAnsi="Arial" w:cs="Arial"/>
          <w:b/>
          <w:bCs/>
          <w:color w:val="FF0000"/>
        </w:rPr>
        <w:t>ABC Baptist Church</w:t>
      </w:r>
      <w:r w:rsidR="009B4FA4" w:rsidRPr="00F86AFA">
        <w:rPr>
          <w:rFonts w:ascii="Arial" w:eastAsia="Arial" w:hAnsi="Arial" w:cs="Arial"/>
          <w:color w:val="FF0000"/>
        </w:rPr>
        <w:t xml:space="preserve"> </w:t>
      </w:r>
      <w:r w:rsidR="009B4FA4" w:rsidRPr="002A429A">
        <w:rPr>
          <w:rFonts w:ascii="Arial" w:eastAsia="Arial" w:hAnsi="Arial" w:cs="Arial"/>
        </w:rPr>
        <w:t>(the church)</w:t>
      </w:r>
      <w:r w:rsidR="009B4FA4">
        <w:rPr>
          <w:rFonts w:ascii="Arial" w:eastAsia="Arial" w:hAnsi="Arial" w:cs="Arial"/>
          <w:color w:val="FF0000"/>
        </w:rPr>
        <w:t xml:space="preserve"> </w:t>
      </w:r>
      <w:r w:rsidRPr="00FA2694">
        <w:rPr>
          <w:rFonts w:ascii="Arial" w:eastAsia="Arial" w:hAnsi="Arial" w:cs="Arial"/>
          <w:color w:val="FF0000"/>
        </w:rPr>
        <w:t>will</w:t>
      </w:r>
      <w:r w:rsidR="009B4FA4">
        <w:rPr>
          <w:rFonts w:ascii="Arial" w:eastAsia="Arial" w:hAnsi="Arial" w:cs="Arial"/>
          <w:color w:val="FF0000"/>
        </w:rPr>
        <w:t xml:space="preserve"> provide leave</w:t>
      </w:r>
      <w:r w:rsidR="00536877">
        <w:rPr>
          <w:rFonts w:ascii="Arial" w:eastAsia="Arial" w:hAnsi="Arial" w:cs="Arial"/>
          <w:color w:val="FF0000"/>
        </w:rPr>
        <w:t xml:space="preserve"> in line with other employees.</w:t>
      </w:r>
      <w:r w:rsidRPr="00FA2694">
        <w:rPr>
          <w:rFonts w:ascii="Arial" w:eastAsia="Arial" w:hAnsi="Arial" w:cs="Arial"/>
          <w:color w:val="FF0000"/>
        </w:rPr>
        <w:t>]</w:t>
      </w:r>
      <w:commentRangeEnd w:id="1"/>
      <w:r w:rsidR="00536877">
        <w:rPr>
          <w:rStyle w:val="CommentReference"/>
        </w:rPr>
        <w:commentReference w:id="1"/>
      </w:r>
    </w:p>
    <w:p w14:paraId="52B639FD" w14:textId="77777777" w:rsidR="00427F22" w:rsidRPr="00B825D9" w:rsidRDefault="00427F22" w:rsidP="00427F22">
      <w:pPr>
        <w:jc w:val="both"/>
        <w:rPr>
          <w:rFonts w:asciiTheme="minorHAnsi" w:eastAsiaTheme="minorEastAsia" w:hAnsiTheme="minorHAnsi"/>
        </w:rPr>
      </w:pPr>
    </w:p>
    <w:p w14:paraId="33DB8A35" w14:textId="77777777" w:rsidR="00427F22" w:rsidRDefault="00427F22" w:rsidP="00427F22">
      <w:pPr>
        <w:jc w:val="both"/>
        <w:rPr>
          <w:rFonts w:ascii="Arial" w:eastAsia="Arial" w:hAnsi="Arial" w:cs="Arial"/>
          <w:b/>
          <w:bCs/>
          <w:sz w:val="28"/>
          <w:szCs w:val="28"/>
        </w:rPr>
      </w:pPr>
      <w:r w:rsidRPr="528FEC17">
        <w:rPr>
          <w:rFonts w:ascii="Arial" w:eastAsia="Arial" w:hAnsi="Arial" w:cs="Arial"/>
          <w:b/>
          <w:bCs/>
          <w:sz w:val="28"/>
          <w:szCs w:val="28"/>
        </w:rPr>
        <w:t>Scope</w:t>
      </w:r>
    </w:p>
    <w:p w14:paraId="0851F14B" w14:textId="02130B99" w:rsidR="00427F22" w:rsidRDefault="00427F22" w:rsidP="00427F22">
      <w:pPr>
        <w:jc w:val="both"/>
        <w:rPr>
          <w:rFonts w:ascii="Arial" w:eastAsia="Arial" w:hAnsi="Arial" w:cs="Arial"/>
        </w:rPr>
      </w:pPr>
      <w:r w:rsidRPr="7DEFD68A">
        <w:rPr>
          <w:rFonts w:ascii="Arial" w:eastAsia="Arial" w:hAnsi="Arial" w:cs="Arial"/>
        </w:rPr>
        <w:t xml:space="preserve">This policy applies to all permanent </w:t>
      </w:r>
      <w:r w:rsidR="002A429A">
        <w:rPr>
          <w:rFonts w:ascii="Arial" w:eastAsia="Arial" w:hAnsi="Arial" w:cs="Arial"/>
        </w:rPr>
        <w:t>worker</w:t>
      </w:r>
      <w:r w:rsidRPr="7DEFD68A">
        <w:rPr>
          <w:rFonts w:ascii="Arial" w:eastAsia="Arial" w:hAnsi="Arial" w:cs="Arial"/>
        </w:rPr>
        <w:t>s</w:t>
      </w:r>
      <w:r w:rsidR="00F86AFA">
        <w:rPr>
          <w:rFonts w:ascii="Arial" w:eastAsia="Arial" w:hAnsi="Arial" w:cs="Arial"/>
        </w:rPr>
        <w:t xml:space="preserve"> </w:t>
      </w:r>
      <w:commentRangeStart w:id="2"/>
      <w:r w:rsidR="00B2750A" w:rsidRPr="00FA2694">
        <w:rPr>
          <w:rFonts w:ascii="Arial" w:eastAsia="Arial" w:hAnsi="Arial" w:cs="Arial"/>
          <w:color w:val="FF0000"/>
        </w:rPr>
        <w:t>[and pastors]</w:t>
      </w:r>
      <w:r w:rsidR="00C821D9" w:rsidRPr="00FA2694">
        <w:rPr>
          <w:rFonts w:ascii="Arial" w:eastAsia="Arial" w:hAnsi="Arial" w:cs="Arial"/>
          <w:color w:val="FF0000"/>
        </w:rPr>
        <w:t xml:space="preserve"> </w:t>
      </w:r>
      <w:r w:rsidR="002A429A" w:rsidRPr="00FA2694">
        <w:rPr>
          <w:rFonts w:ascii="Arial" w:eastAsia="Arial" w:hAnsi="Arial" w:cs="Arial"/>
          <w:color w:val="FF0000"/>
        </w:rPr>
        <w:t>(workers)</w:t>
      </w:r>
      <w:r w:rsidRPr="00FA2694">
        <w:rPr>
          <w:rFonts w:ascii="Arial" w:eastAsia="Arial" w:hAnsi="Arial" w:cs="Arial"/>
          <w:color w:val="FF0000"/>
        </w:rPr>
        <w:t xml:space="preserve"> </w:t>
      </w:r>
      <w:commentRangeEnd w:id="2"/>
      <w:r w:rsidR="00B2750A" w:rsidRPr="00FA2694">
        <w:rPr>
          <w:rStyle w:val="CommentReference"/>
          <w:color w:val="FF0000"/>
        </w:rPr>
        <w:commentReference w:id="2"/>
      </w:r>
      <w:r w:rsidRPr="7DEFD68A">
        <w:rPr>
          <w:rFonts w:ascii="Arial" w:eastAsia="Arial" w:hAnsi="Arial" w:cs="Arial"/>
        </w:rPr>
        <w:t xml:space="preserve">of the </w:t>
      </w:r>
      <w:r w:rsidR="00F86AFA" w:rsidRPr="00F86AFA">
        <w:rPr>
          <w:rFonts w:ascii="Arial" w:eastAsia="Arial" w:hAnsi="Arial" w:cs="Arial"/>
          <w:b/>
          <w:bCs/>
          <w:color w:val="FF0000"/>
        </w:rPr>
        <w:t>ABC Baptist Church</w:t>
      </w:r>
      <w:r w:rsidR="00B95BCB" w:rsidRPr="00F86AFA">
        <w:rPr>
          <w:rFonts w:ascii="Arial" w:eastAsia="Arial" w:hAnsi="Arial" w:cs="Arial"/>
          <w:color w:val="FF0000"/>
        </w:rPr>
        <w:t xml:space="preserve"> </w:t>
      </w:r>
      <w:r w:rsidR="002A429A" w:rsidRPr="002A429A">
        <w:rPr>
          <w:rFonts w:ascii="Arial" w:eastAsia="Arial" w:hAnsi="Arial" w:cs="Arial"/>
        </w:rPr>
        <w:t>(the church)</w:t>
      </w:r>
      <w:r w:rsidR="002A429A">
        <w:rPr>
          <w:rFonts w:ascii="Arial" w:eastAsia="Arial" w:hAnsi="Arial" w:cs="Arial"/>
          <w:color w:val="FF0000"/>
        </w:rPr>
        <w:t xml:space="preserve"> </w:t>
      </w:r>
      <w:r w:rsidR="00B95BCB">
        <w:rPr>
          <w:rFonts w:ascii="Arial" w:eastAsia="Arial" w:hAnsi="Arial" w:cs="Arial"/>
        </w:rPr>
        <w:t>and covers the following types of leave:</w:t>
      </w:r>
    </w:p>
    <w:p w14:paraId="5E2AA84C" w14:textId="2E7E8B34" w:rsidR="00B95BCB" w:rsidRDefault="00B95BCB" w:rsidP="00B95BCB">
      <w:pPr>
        <w:pStyle w:val="ListParagraph"/>
        <w:numPr>
          <w:ilvl w:val="0"/>
          <w:numId w:val="11"/>
        </w:numPr>
        <w:jc w:val="both"/>
        <w:rPr>
          <w:rFonts w:ascii="Arial" w:eastAsia="Arial" w:hAnsi="Arial" w:cs="Arial"/>
        </w:rPr>
      </w:pPr>
      <w:r>
        <w:rPr>
          <w:rFonts w:ascii="Arial" w:eastAsia="Arial" w:hAnsi="Arial" w:cs="Arial"/>
        </w:rPr>
        <w:t>Annual Leave</w:t>
      </w:r>
    </w:p>
    <w:p w14:paraId="216B579B" w14:textId="4BCD38C4" w:rsidR="00B95BCB" w:rsidRDefault="00B95BCB" w:rsidP="00B95BCB">
      <w:pPr>
        <w:pStyle w:val="ListParagraph"/>
        <w:numPr>
          <w:ilvl w:val="0"/>
          <w:numId w:val="11"/>
        </w:numPr>
        <w:jc w:val="both"/>
        <w:rPr>
          <w:rFonts w:ascii="Arial" w:eastAsia="Arial" w:hAnsi="Arial" w:cs="Arial"/>
        </w:rPr>
      </w:pPr>
      <w:r>
        <w:rPr>
          <w:rFonts w:ascii="Arial" w:eastAsia="Arial" w:hAnsi="Arial" w:cs="Arial"/>
        </w:rPr>
        <w:t xml:space="preserve">Personal Leave </w:t>
      </w:r>
      <w:r w:rsidR="000A5C9C">
        <w:rPr>
          <w:rFonts w:ascii="Arial" w:eastAsia="Arial" w:hAnsi="Arial" w:cs="Arial"/>
        </w:rPr>
        <w:t>(</w:t>
      </w:r>
      <w:r>
        <w:rPr>
          <w:rFonts w:ascii="Arial" w:eastAsia="Arial" w:hAnsi="Arial" w:cs="Arial"/>
        </w:rPr>
        <w:t>including Sick and Carers leave</w:t>
      </w:r>
      <w:r w:rsidR="000A5C9C">
        <w:rPr>
          <w:rFonts w:ascii="Arial" w:eastAsia="Arial" w:hAnsi="Arial" w:cs="Arial"/>
        </w:rPr>
        <w:t>)</w:t>
      </w:r>
    </w:p>
    <w:p w14:paraId="4D821310" w14:textId="4579BC59" w:rsidR="004C3098" w:rsidRDefault="004C3098" w:rsidP="00B95BCB">
      <w:pPr>
        <w:pStyle w:val="ListParagraph"/>
        <w:numPr>
          <w:ilvl w:val="0"/>
          <w:numId w:val="11"/>
        </w:numPr>
        <w:jc w:val="both"/>
        <w:rPr>
          <w:rFonts w:ascii="Arial" w:eastAsia="Arial" w:hAnsi="Arial" w:cs="Arial"/>
        </w:rPr>
      </w:pPr>
      <w:r>
        <w:rPr>
          <w:rFonts w:ascii="Arial" w:eastAsia="Arial" w:hAnsi="Arial" w:cs="Arial"/>
        </w:rPr>
        <w:t>Compassionate Leave</w:t>
      </w:r>
    </w:p>
    <w:p w14:paraId="449CE8D5" w14:textId="77777777" w:rsidR="002468D4" w:rsidRPr="002468D4" w:rsidRDefault="002468D4" w:rsidP="002468D4">
      <w:pPr>
        <w:pStyle w:val="ListParagraph"/>
        <w:numPr>
          <w:ilvl w:val="0"/>
          <w:numId w:val="11"/>
        </w:numPr>
        <w:rPr>
          <w:rFonts w:ascii="Arial" w:eastAsia="Arial" w:hAnsi="Arial" w:cs="Arial"/>
        </w:rPr>
      </w:pPr>
      <w:r w:rsidRPr="002468D4">
        <w:rPr>
          <w:rFonts w:ascii="Arial" w:eastAsia="Arial" w:hAnsi="Arial" w:cs="Arial"/>
        </w:rPr>
        <w:t>Family and Domestic Violence Leave</w:t>
      </w:r>
    </w:p>
    <w:p w14:paraId="635CC816" w14:textId="6C5C912D" w:rsidR="0028702D" w:rsidRDefault="0028702D" w:rsidP="00B95BCB">
      <w:pPr>
        <w:pStyle w:val="ListParagraph"/>
        <w:numPr>
          <w:ilvl w:val="0"/>
          <w:numId w:val="11"/>
        </w:numPr>
        <w:jc w:val="both"/>
        <w:rPr>
          <w:rFonts w:ascii="Arial" w:eastAsia="Arial" w:hAnsi="Arial" w:cs="Arial"/>
        </w:rPr>
      </w:pPr>
      <w:r>
        <w:rPr>
          <w:rFonts w:ascii="Arial" w:eastAsia="Arial" w:hAnsi="Arial" w:cs="Arial"/>
        </w:rPr>
        <w:t xml:space="preserve">Long Service Leave </w:t>
      </w:r>
    </w:p>
    <w:p w14:paraId="75B31B19" w14:textId="67303F17" w:rsidR="002468D4" w:rsidRPr="002468D4" w:rsidRDefault="002468D4" w:rsidP="002468D4">
      <w:pPr>
        <w:pStyle w:val="ListParagraph"/>
        <w:numPr>
          <w:ilvl w:val="0"/>
          <w:numId w:val="11"/>
        </w:numPr>
        <w:jc w:val="both"/>
        <w:rPr>
          <w:rFonts w:ascii="Arial" w:eastAsia="Arial" w:hAnsi="Arial" w:cs="Arial"/>
        </w:rPr>
      </w:pPr>
      <w:r>
        <w:rPr>
          <w:rFonts w:ascii="Arial" w:eastAsia="Arial" w:hAnsi="Arial" w:cs="Arial"/>
        </w:rPr>
        <w:t>Parental Leave</w:t>
      </w:r>
    </w:p>
    <w:p w14:paraId="41DE87D6" w14:textId="1E8C8D94" w:rsidR="000D0DC4" w:rsidRPr="002468D4" w:rsidRDefault="003338CA" w:rsidP="002468D4">
      <w:pPr>
        <w:pStyle w:val="ListParagraph"/>
        <w:numPr>
          <w:ilvl w:val="0"/>
          <w:numId w:val="11"/>
        </w:numPr>
        <w:jc w:val="both"/>
        <w:rPr>
          <w:rFonts w:ascii="Arial" w:eastAsia="Arial" w:hAnsi="Arial" w:cs="Arial"/>
        </w:rPr>
      </w:pPr>
      <w:r>
        <w:rPr>
          <w:rFonts w:ascii="Arial" w:eastAsia="Arial" w:hAnsi="Arial" w:cs="Arial"/>
        </w:rPr>
        <w:t>Time in Lieu</w:t>
      </w:r>
    </w:p>
    <w:p w14:paraId="76426828" w14:textId="0AE4ACC3" w:rsidR="000D0DC4" w:rsidRDefault="000D0DC4" w:rsidP="002468D4">
      <w:pPr>
        <w:pStyle w:val="ListParagraph"/>
        <w:numPr>
          <w:ilvl w:val="0"/>
          <w:numId w:val="11"/>
        </w:numPr>
        <w:jc w:val="both"/>
        <w:rPr>
          <w:rFonts w:ascii="Arial" w:eastAsia="Arial" w:hAnsi="Arial" w:cs="Arial"/>
        </w:rPr>
      </w:pPr>
      <w:r>
        <w:rPr>
          <w:rFonts w:ascii="Arial" w:eastAsia="Arial" w:hAnsi="Arial" w:cs="Arial"/>
        </w:rPr>
        <w:t>Leave without pay</w:t>
      </w:r>
    </w:p>
    <w:p w14:paraId="11EEBD50" w14:textId="4A9076C1" w:rsidR="000C5AAF" w:rsidRPr="00B95BCB" w:rsidRDefault="00A01E47" w:rsidP="002468D4">
      <w:pPr>
        <w:pStyle w:val="ListParagraph"/>
        <w:numPr>
          <w:ilvl w:val="0"/>
          <w:numId w:val="11"/>
        </w:numPr>
        <w:jc w:val="both"/>
        <w:rPr>
          <w:rFonts w:ascii="Arial" w:eastAsia="Arial" w:hAnsi="Arial" w:cs="Arial"/>
        </w:rPr>
      </w:pPr>
      <w:r>
        <w:rPr>
          <w:rFonts w:ascii="Arial" w:eastAsia="Arial" w:hAnsi="Arial" w:cs="Arial"/>
        </w:rPr>
        <w:t>Community Service Leave</w:t>
      </w:r>
      <w:r w:rsidR="002468D4">
        <w:rPr>
          <w:rFonts w:ascii="Arial" w:eastAsia="Arial" w:hAnsi="Arial" w:cs="Arial"/>
        </w:rPr>
        <w:t xml:space="preserve"> (including Jury Duty)</w:t>
      </w:r>
    </w:p>
    <w:p w14:paraId="3B485251" w14:textId="77777777" w:rsidR="002A429A" w:rsidRDefault="002A429A" w:rsidP="00427F22">
      <w:pPr>
        <w:jc w:val="both"/>
        <w:rPr>
          <w:rFonts w:ascii="Arial" w:eastAsia="Arial" w:hAnsi="Arial" w:cs="Arial"/>
          <w:b/>
          <w:bCs/>
          <w:sz w:val="28"/>
          <w:szCs w:val="28"/>
        </w:rPr>
      </w:pPr>
    </w:p>
    <w:p w14:paraId="22B55867" w14:textId="77777777" w:rsidR="00536877" w:rsidRDefault="00536877" w:rsidP="00427F22">
      <w:pPr>
        <w:jc w:val="both"/>
        <w:rPr>
          <w:rFonts w:ascii="Arial" w:eastAsia="Arial" w:hAnsi="Arial" w:cs="Arial"/>
          <w:b/>
          <w:bCs/>
          <w:sz w:val="28"/>
          <w:szCs w:val="28"/>
        </w:rPr>
      </w:pPr>
    </w:p>
    <w:p w14:paraId="56819698" w14:textId="7E2A63EC" w:rsidR="00427F22" w:rsidRDefault="00427F22" w:rsidP="00427F22">
      <w:pPr>
        <w:jc w:val="both"/>
        <w:rPr>
          <w:rFonts w:ascii="Arial" w:eastAsia="Arial" w:hAnsi="Arial" w:cs="Arial"/>
          <w:b/>
          <w:bCs/>
          <w:sz w:val="28"/>
          <w:szCs w:val="28"/>
        </w:rPr>
      </w:pPr>
      <w:r w:rsidRPr="528FEC17">
        <w:rPr>
          <w:rFonts w:ascii="Arial" w:eastAsia="Arial" w:hAnsi="Arial" w:cs="Arial"/>
          <w:b/>
          <w:bCs/>
          <w:sz w:val="28"/>
          <w:szCs w:val="28"/>
        </w:rPr>
        <w:lastRenderedPageBreak/>
        <w:t>Definitions</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5528"/>
      </w:tblGrid>
      <w:tr w:rsidR="00A01E47" w:rsidRPr="00A01E47" w14:paraId="175ADA00" w14:textId="77777777" w:rsidTr="000A5C9C">
        <w:tc>
          <w:tcPr>
            <w:tcW w:w="2689" w:type="dxa"/>
          </w:tcPr>
          <w:p w14:paraId="3F708FB9" w14:textId="00C2BC7D" w:rsidR="00A01E47" w:rsidRPr="00A01E47" w:rsidRDefault="00A01E47" w:rsidP="00427F22">
            <w:pPr>
              <w:jc w:val="both"/>
              <w:rPr>
                <w:rFonts w:ascii="Arial" w:eastAsia="Arial" w:hAnsi="Arial" w:cs="Arial"/>
              </w:rPr>
            </w:pPr>
            <w:r w:rsidRPr="00A01E47">
              <w:rPr>
                <w:rFonts w:ascii="Arial" w:eastAsia="Arial" w:hAnsi="Arial" w:cs="Arial"/>
              </w:rPr>
              <w:t xml:space="preserve">Permanent </w:t>
            </w:r>
            <w:r w:rsidR="002A429A">
              <w:rPr>
                <w:rFonts w:ascii="Arial" w:eastAsia="Arial" w:hAnsi="Arial" w:cs="Arial"/>
              </w:rPr>
              <w:t>Worker</w:t>
            </w:r>
            <w:r w:rsidRPr="00A01E47">
              <w:rPr>
                <w:rFonts w:ascii="Arial" w:eastAsia="Arial" w:hAnsi="Arial" w:cs="Arial"/>
              </w:rPr>
              <w:t>s</w:t>
            </w:r>
          </w:p>
        </w:tc>
        <w:tc>
          <w:tcPr>
            <w:tcW w:w="5528" w:type="dxa"/>
          </w:tcPr>
          <w:p w14:paraId="5C467DF4" w14:textId="42B35BB9" w:rsidR="00A01E47" w:rsidRPr="00A01E47" w:rsidRDefault="00A01E47" w:rsidP="00427F22">
            <w:pPr>
              <w:jc w:val="both"/>
              <w:rPr>
                <w:rFonts w:ascii="Arial" w:eastAsia="Arial" w:hAnsi="Arial" w:cs="Arial"/>
              </w:rPr>
            </w:pPr>
            <w:r w:rsidRPr="00A01E47">
              <w:rPr>
                <w:rFonts w:ascii="Arial" w:eastAsia="Arial" w:hAnsi="Arial" w:cs="Arial"/>
              </w:rPr>
              <w:t xml:space="preserve">All </w:t>
            </w:r>
            <w:r w:rsidR="002A429A">
              <w:rPr>
                <w:rFonts w:ascii="Arial" w:eastAsia="Arial" w:hAnsi="Arial" w:cs="Arial"/>
              </w:rPr>
              <w:t>worker</w:t>
            </w:r>
            <w:r w:rsidRPr="00A01E47">
              <w:rPr>
                <w:rFonts w:ascii="Arial" w:eastAsia="Arial" w:hAnsi="Arial" w:cs="Arial"/>
              </w:rPr>
              <w:t>s employed permanently on a full time or part time basis</w:t>
            </w:r>
          </w:p>
        </w:tc>
      </w:tr>
    </w:tbl>
    <w:p w14:paraId="5000B6FC" w14:textId="77777777" w:rsidR="00427F22" w:rsidRDefault="00427F22" w:rsidP="00427F22">
      <w:pPr>
        <w:jc w:val="both"/>
        <w:rPr>
          <w:rFonts w:ascii="Arial" w:eastAsia="Arial" w:hAnsi="Arial" w:cs="Arial"/>
          <w:b/>
          <w:bCs/>
          <w:sz w:val="28"/>
          <w:szCs w:val="28"/>
          <w:u w:val="single"/>
        </w:rPr>
      </w:pPr>
    </w:p>
    <w:p w14:paraId="2040DC12" w14:textId="14ECA503" w:rsidR="00427F22" w:rsidRDefault="00427F22" w:rsidP="00427F22">
      <w:pPr>
        <w:spacing w:line="259" w:lineRule="auto"/>
        <w:rPr>
          <w:rFonts w:ascii="Arial" w:eastAsia="Arial" w:hAnsi="Arial" w:cs="Arial"/>
          <w:b/>
          <w:bCs/>
        </w:rPr>
      </w:pPr>
      <w:r w:rsidRPr="528FEC17">
        <w:rPr>
          <w:rFonts w:ascii="Arial" w:eastAsia="Arial" w:hAnsi="Arial" w:cs="Arial"/>
          <w:b/>
          <w:bCs/>
          <w:sz w:val="24"/>
          <w:szCs w:val="24"/>
        </w:rPr>
        <w:t>Annual Leave</w:t>
      </w:r>
    </w:p>
    <w:p w14:paraId="73476532" w14:textId="523C96EE" w:rsidR="00427F22" w:rsidRPr="00290777" w:rsidRDefault="00427F22" w:rsidP="00427F22">
      <w:pPr>
        <w:pStyle w:val="BodyText1"/>
        <w:jc w:val="both"/>
        <w:rPr>
          <w:rFonts w:ascii="Arial" w:eastAsia="Arial" w:hAnsi="Arial" w:cs="Arial"/>
          <w:sz w:val="22"/>
          <w:szCs w:val="22"/>
        </w:rPr>
      </w:pPr>
      <w:r w:rsidRPr="66F0F13D">
        <w:rPr>
          <w:rFonts w:ascii="Arial" w:eastAsia="Arial" w:hAnsi="Arial" w:cs="Arial"/>
          <w:sz w:val="22"/>
          <w:szCs w:val="22"/>
        </w:rPr>
        <w:t xml:space="preserve">Each </w:t>
      </w:r>
      <w:r w:rsidR="002A429A" w:rsidRPr="66F0F13D">
        <w:rPr>
          <w:rFonts w:ascii="Arial" w:eastAsia="Arial" w:hAnsi="Arial" w:cs="Arial"/>
          <w:sz w:val="22"/>
          <w:szCs w:val="22"/>
        </w:rPr>
        <w:t>worker</w:t>
      </w:r>
      <w:r w:rsidRPr="66F0F13D">
        <w:rPr>
          <w:rFonts w:ascii="Arial" w:eastAsia="Arial" w:hAnsi="Arial" w:cs="Arial"/>
          <w:sz w:val="22"/>
          <w:szCs w:val="22"/>
        </w:rPr>
        <w:t xml:space="preserve"> is entitled to a minimum of 20 days annual leave a year (</w:t>
      </w:r>
      <w:r w:rsidR="00FD030D" w:rsidRPr="66F0F13D">
        <w:rPr>
          <w:rFonts w:ascii="Arial" w:eastAsia="Arial" w:hAnsi="Arial" w:cs="Arial"/>
          <w:sz w:val="22"/>
          <w:szCs w:val="22"/>
        </w:rPr>
        <w:t>on a pro rata basis</w:t>
      </w:r>
      <w:r w:rsidRPr="66F0F13D">
        <w:rPr>
          <w:rFonts w:ascii="Arial" w:eastAsia="Arial" w:hAnsi="Arial" w:cs="Arial"/>
          <w:sz w:val="22"/>
          <w:szCs w:val="22"/>
        </w:rPr>
        <w:t>)</w:t>
      </w:r>
      <w:r w:rsidR="005B13F3" w:rsidRPr="66F0F13D">
        <w:rPr>
          <w:rFonts w:ascii="Arial" w:eastAsia="Arial" w:hAnsi="Arial" w:cs="Arial"/>
          <w:sz w:val="22"/>
          <w:szCs w:val="22"/>
        </w:rPr>
        <w:t xml:space="preserve"> </w:t>
      </w:r>
      <w:r w:rsidR="56CD62F0" w:rsidRPr="66F0F13D">
        <w:rPr>
          <w:rFonts w:ascii="Arial" w:eastAsia="Arial" w:hAnsi="Arial" w:cs="Arial"/>
          <w:sz w:val="22"/>
          <w:szCs w:val="22"/>
        </w:rPr>
        <w:t xml:space="preserve">and </w:t>
      </w:r>
      <w:r w:rsidR="1DD16BB4" w:rsidRPr="66F0F13D">
        <w:rPr>
          <w:rFonts w:ascii="Arial" w:eastAsia="Arial" w:hAnsi="Arial" w:cs="Arial"/>
          <w:sz w:val="22"/>
          <w:szCs w:val="22"/>
        </w:rPr>
        <w:t>a</w:t>
      </w:r>
      <w:r w:rsidR="56CD62F0" w:rsidRPr="66F0F13D">
        <w:rPr>
          <w:rFonts w:ascii="Arial" w:eastAsia="Arial" w:hAnsi="Arial" w:cs="Arial"/>
          <w:sz w:val="22"/>
          <w:szCs w:val="22"/>
        </w:rPr>
        <w:t>nnual</w:t>
      </w:r>
      <w:r w:rsidRPr="66F0F13D">
        <w:rPr>
          <w:rFonts w:ascii="Arial" w:eastAsia="Arial" w:hAnsi="Arial" w:cs="Arial"/>
          <w:sz w:val="22"/>
          <w:szCs w:val="22"/>
        </w:rPr>
        <w:t xml:space="preserve"> </w:t>
      </w:r>
      <w:r w:rsidR="7391C3AB" w:rsidRPr="66F0F13D">
        <w:rPr>
          <w:rFonts w:ascii="Arial" w:eastAsia="Arial" w:hAnsi="Arial" w:cs="Arial"/>
          <w:sz w:val="22"/>
          <w:szCs w:val="22"/>
        </w:rPr>
        <w:t>l</w:t>
      </w:r>
      <w:r w:rsidRPr="66F0F13D">
        <w:rPr>
          <w:rFonts w:ascii="Arial" w:eastAsia="Arial" w:hAnsi="Arial" w:cs="Arial"/>
          <w:sz w:val="22"/>
          <w:szCs w:val="22"/>
        </w:rPr>
        <w:t xml:space="preserve">eave counts towards continuous service (used when calculating long service leave). Applications for annual leave need to be lodged </w:t>
      </w:r>
      <w:r w:rsidRPr="66F0F13D">
        <w:rPr>
          <w:rFonts w:ascii="Arial" w:eastAsia="Arial" w:hAnsi="Arial" w:cs="Arial"/>
          <w:b/>
          <w:bCs/>
          <w:color w:val="FF0000"/>
          <w:sz w:val="22"/>
          <w:szCs w:val="22"/>
        </w:rPr>
        <w:t>4 weeks</w:t>
      </w:r>
      <w:r w:rsidRPr="66F0F13D">
        <w:rPr>
          <w:rFonts w:ascii="Arial" w:eastAsia="Arial" w:hAnsi="Arial" w:cs="Arial"/>
          <w:color w:val="FF0000"/>
          <w:sz w:val="22"/>
          <w:szCs w:val="22"/>
        </w:rPr>
        <w:t xml:space="preserve"> </w:t>
      </w:r>
      <w:r w:rsidRPr="66F0F13D">
        <w:rPr>
          <w:rFonts w:ascii="Arial" w:eastAsia="Arial" w:hAnsi="Arial" w:cs="Arial"/>
          <w:sz w:val="22"/>
          <w:szCs w:val="22"/>
        </w:rPr>
        <w:t>in advance</w:t>
      </w:r>
      <w:r w:rsidR="00FD030D" w:rsidRPr="66F0F13D">
        <w:rPr>
          <w:rFonts w:ascii="Arial" w:eastAsia="Arial" w:hAnsi="Arial" w:cs="Arial"/>
          <w:sz w:val="22"/>
          <w:szCs w:val="22"/>
        </w:rPr>
        <w:t xml:space="preserve"> except when the </w:t>
      </w:r>
      <w:r w:rsidR="002A429A" w:rsidRPr="66F0F13D">
        <w:rPr>
          <w:rFonts w:ascii="Arial" w:eastAsia="Arial" w:hAnsi="Arial" w:cs="Arial"/>
          <w:sz w:val="22"/>
          <w:szCs w:val="22"/>
        </w:rPr>
        <w:t>worker</w:t>
      </w:r>
      <w:r w:rsidR="00FD030D" w:rsidRPr="66F0F13D">
        <w:rPr>
          <w:rFonts w:ascii="Arial" w:eastAsia="Arial" w:hAnsi="Arial" w:cs="Arial"/>
          <w:sz w:val="22"/>
          <w:szCs w:val="22"/>
        </w:rPr>
        <w:t xml:space="preserve"> cannot anticipate the absence.</w:t>
      </w:r>
    </w:p>
    <w:p w14:paraId="15021405" w14:textId="77777777" w:rsidR="00427F22" w:rsidRPr="00290777" w:rsidRDefault="00427F22" w:rsidP="00427F22">
      <w:pPr>
        <w:pStyle w:val="BodyText1"/>
        <w:jc w:val="both"/>
        <w:rPr>
          <w:rFonts w:ascii="Arial" w:eastAsia="Arial" w:hAnsi="Arial" w:cs="Arial"/>
          <w:sz w:val="22"/>
          <w:szCs w:val="22"/>
        </w:rPr>
      </w:pPr>
    </w:p>
    <w:p w14:paraId="0BC6CA2D" w14:textId="6779DA81" w:rsidR="00427F22" w:rsidRPr="00B825D9" w:rsidRDefault="00427F22" w:rsidP="00427F22">
      <w:pPr>
        <w:pStyle w:val="BodyText1"/>
        <w:jc w:val="both"/>
        <w:rPr>
          <w:rFonts w:ascii="Arial" w:eastAsia="Arial" w:hAnsi="Arial" w:cs="Arial"/>
          <w:sz w:val="22"/>
          <w:szCs w:val="22"/>
        </w:rPr>
      </w:pPr>
      <w:r w:rsidRPr="66F0F13D">
        <w:rPr>
          <w:rFonts w:ascii="Arial" w:eastAsia="Arial" w:hAnsi="Arial" w:cs="Arial"/>
          <w:sz w:val="22"/>
          <w:szCs w:val="22"/>
        </w:rPr>
        <w:t xml:space="preserve">If insufficient leave is accrued, </w:t>
      </w:r>
      <w:r w:rsidR="002A429A" w:rsidRPr="66F0F13D">
        <w:rPr>
          <w:rFonts w:ascii="Arial" w:eastAsia="Arial" w:hAnsi="Arial" w:cs="Arial"/>
          <w:sz w:val="22"/>
          <w:szCs w:val="22"/>
        </w:rPr>
        <w:t>the church</w:t>
      </w:r>
      <w:r w:rsidRPr="66F0F13D">
        <w:rPr>
          <w:rFonts w:ascii="Arial" w:eastAsia="Arial" w:hAnsi="Arial" w:cs="Arial"/>
          <w:sz w:val="22"/>
          <w:szCs w:val="22"/>
        </w:rPr>
        <w:t xml:space="preserve"> may direct a </w:t>
      </w:r>
      <w:r w:rsidR="002A429A" w:rsidRPr="66F0F13D">
        <w:rPr>
          <w:rFonts w:ascii="Arial" w:eastAsia="Arial" w:hAnsi="Arial" w:cs="Arial"/>
          <w:sz w:val="22"/>
          <w:szCs w:val="22"/>
        </w:rPr>
        <w:t>worker</w:t>
      </w:r>
      <w:r w:rsidRPr="66F0F13D">
        <w:rPr>
          <w:rFonts w:ascii="Arial" w:eastAsia="Arial" w:hAnsi="Arial" w:cs="Arial"/>
          <w:sz w:val="22"/>
          <w:szCs w:val="22"/>
        </w:rPr>
        <w:t xml:space="preserve"> to take unpaid leave.</w:t>
      </w:r>
    </w:p>
    <w:p w14:paraId="6446E953" w14:textId="77777777" w:rsidR="00427F22" w:rsidRPr="00290777" w:rsidRDefault="00427F22" w:rsidP="00427F22">
      <w:pPr>
        <w:pStyle w:val="BodyText1"/>
        <w:jc w:val="both"/>
        <w:rPr>
          <w:rFonts w:ascii="Arial" w:eastAsia="Arial" w:hAnsi="Arial" w:cs="Arial"/>
          <w:sz w:val="22"/>
          <w:szCs w:val="22"/>
        </w:rPr>
      </w:pPr>
    </w:p>
    <w:p w14:paraId="0EB56C63" w14:textId="35962312" w:rsidR="00BC7B46" w:rsidRPr="00B825D9" w:rsidRDefault="001D6697" w:rsidP="00427F22">
      <w:pPr>
        <w:pStyle w:val="BodyText1"/>
        <w:jc w:val="both"/>
        <w:rPr>
          <w:rFonts w:ascii="Arial" w:eastAsia="Arial" w:hAnsi="Arial" w:cs="Arial"/>
          <w:sz w:val="22"/>
          <w:szCs w:val="22"/>
        </w:rPr>
      </w:pPr>
      <w:r w:rsidRPr="66F0F13D">
        <w:rPr>
          <w:rFonts w:ascii="Arial" w:eastAsia="Arial" w:hAnsi="Arial" w:cs="Arial"/>
          <w:sz w:val="22"/>
          <w:szCs w:val="22"/>
        </w:rPr>
        <w:t>To</w:t>
      </w:r>
      <w:r w:rsidR="3A80D917" w:rsidRPr="66F0F13D">
        <w:rPr>
          <w:rFonts w:ascii="Arial" w:eastAsia="Arial" w:hAnsi="Arial" w:cs="Arial"/>
          <w:sz w:val="22"/>
          <w:szCs w:val="22"/>
        </w:rPr>
        <w:t xml:space="preserve"> ensure t</w:t>
      </w:r>
      <w:r w:rsidR="30AC7FD0" w:rsidRPr="66F0F13D">
        <w:rPr>
          <w:rFonts w:ascii="Arial" w:eastAsia="Arial" w:hAnsi="Arial" w:cs="Arial"/>
          <w:sz w:val="22"/>
          <w:szCs w:val="22"/>
        </w:rPr>
        <w:t xml:space="preserve">hat our </w:t>
      </w:r>
      <w:r w:rsidR="002A429A" w:rsidRPr="66F0F13D">
        <w:rPr>
          <w:rFonts w:ascii="Arial" w:eastAsia="Arial" w:hAnsi="Arial" w:cs="Arial"/>
          <w:sz w:val="22"/>
          <w:szCs w:val="22"/>
        </w:rPr>
        <w:t>worker</w:t>
      </w:r>
      <w:r w:rsidR="3A80D917" w:rsidRPr="66F0F13D">
        <w:rPr>
          <w:rFonts w:ascii="Arial" w:eastAsia="Arial" w:hAnsi="Arial" w:cs="Arial"/>
          <w:sz w:val="22"/>
          <w:szCs w:val="22"/>
        </w:rPr>
        <w:t>s</w:t>
      </w:r>
      <w:r w:rsidR="30AC7FD0" w:rsidRPr="66F0F13D">
        <w:rPr>
          <w:rFonts w:ascii="Arial" w:eastAsia="Arial" w:hAnsi="Arial" w:cs="Arial"/>
          <w:sz w:val="22"/>
          <w:szCs w:val="22"/>
        </w:rPr>
        <w:t xml:space="preserve"> are taking breaks and to prevent burn out</w:t>
      </w:r>
      <w:r w:rsidR="3A80D917" w:rsidRPr="66F0F13D">
        <w:rPr>
          <w:rFonts w:ascii="Arial" w:eastAsia="Arial" w:hAnsi="Arial" w:cs="Arial"/>
          <w:sz w:val="22"/>
          <w:szCs w:val="22"/>
        </w:rPr>
        <w:t xml:space="preserve">, annual leave of more than </w:t>
      </w:r>
      <w:commentRangeStart w:id="3"/>
      <w:r w:rsidR="00583496" w:rsidRPr="00583496">
        <w:rPr>
          <w:rFonts w:ascii="Arial" w:eastAsia="Arial" w:hAnsi="Arial" w:cs="Arial"/>
          <w:b/>
          <w:bCs/>
          <w:color w:val="FF0000"/>
          <w:sz w:val="22"/>
          <w:szCs w:val="22"/>
        </w:rPr>
        <w:t>6</w:t>
      </w:r>
      <w:r w:rsidR="3A80D917" w:rsidRPr="00583496">
        <w:rPr>
          <w:rFonts w:ascii="Arial" w:eastAsia="Arial" w:hAnsi="Arial" w:cs="Arial"/>
          <w:b/>
          <w:bCs/>
          <w:color w:val="FF0000"/>
          <w:sz w:val="22"/>
          <w:szCs w:val="22"/>
        </w:rPr>
        <w:t xml:space="preserve"> weeks</w:t>
      </w:r>
      <w:r w:rsidR="3A80D917" w:rsidRPr="00583496">
        <w:rPr>
          <w:rFonts w:ascii="Arial" w:eastAsia="Arial" w:hAnsi="Arial" w:cs="Arial"/>
          <w:color w:val="FF0000"/>
          <w:sz w:val="22"/>
          <w:szCs w:val="22"/>
        </w:rPr>
        <w:t xml:space="preserve"> </w:t>
      </w:r>
      <w:commentRangeEnd w:id="3"/>
      <w:r w:rsidR="002B48FA">
        <w:rPr>
          <w:rStyle w:val="CommentReference"/>
          <w:rFonts w:ascii="Gotham Light" w:eastAsiaTheme="minorHAnsi" w:hAnsi="Gotham Light" w:cstheme="minorBidi"/>
          <w:lang w:eastAsia="en-US"/>
        </w:rPr>
        <w:commentReference w:id="3"/>
      </w:r>
      <w:r w:rsidR="3A80D917" w:rsidRPr="66F0F13D">
        <w:rPr>
          <w:rFonts w:ascii="Arial" w:eastAsia="Arial" w:hAnsi="Arial" w:cs="Arial"/>
          <w:sz w:val="22"/>
          <w:szCs w:val="22"/>
        </w:rPr>
        <w:t xml:space="preserve">cannot be accrued except in </w:t>
      </w:r>
      <w:r w:rsidR="2823E509" w:rsidRPr="66F0F13D">
        <w:rPr>
          <w:rFonts w:ascii="Arial" w:eastAsia="Arial" w:hAnsi="Arial" w:cs="Arial"/>
          <w:sz w:val="22"/>
          <w:szCs w:val="22"/>
        </w:rPr>
        <w:t>exceptional circumstances</w:t>
      </w:r>
      <w:r w:rsidRPr="66F0F13D">
        <w:rPr>
          <w:rFonts w:ascii="Arial" w:eastAsia="Arial" w:hAnsi="Arial" w:cs="Arial"/>
          <w:sz w:val="22"/>
          <w:szCs w:val="22"/>
        </w:rPr>
        <w:t>.</w:t>
      </w:r>
    </w:p>
    <w:p w14:paraId="26315B2A" w14:textId="77777777" w:rsidR="00427F22" w:rsidRPr="00290777" w:rsidRDefault="00427F22" w:rsidP="00427F22">
      <w:pPr>
        <w:pStyle w:val="BodyText1"/>
        <w:jc w:val="both"/>
        <w:rPr>
          <w:rFonts w:ascii="Arial" w:eastAsia="Arial" w:hAnsi="Arial" w:cs="Arial"/>
          <w:sz w:val="22"/>
          <w:szCs w:val="22"/>
        </w:rPr>
      </w:pPr>
    </w:p>
    <w:p w14:paraId="4E8320EA" w14:textId="1D566063" w:rsidR="00427F22" w:rsidRDefault="00427F22" w:rsidP="00427F22">
      <w:pPr>
        <w:pStyle w:val="BodyText1"/>
        <w:jc w:val="both"/>
        <w:rPr>
          <w:rFonts w:ascii="Arial" w:eastAsia="Arial" w:hAnsi="Arial" w:cs="Arial"/>
          <w:sz w:val="22"/>
          <w:szCs w:val="22"/>
        </w:rPr>
      </w:pPr>
      <w:r w:rsidRPr="00290777">
        <w:rPr>
          <w:rFonts w:ascii="Arial" w:eastAsia="Arial" w:hAnsi="Arial" w:cs="Arial"/>
          <w:sz w:val="22"/>
          <w:szCs w:val="22"/>
        </w:rPr>
        <w:t xml:space="preserve">In some circumstances, leave in advance of what leave has accrued may be approved. This is conditional on the </w:t>
      </w:r>
      <w:r w:rsidR="002A429A">
        <w:rPr>
          <w:rFonts w:ascii="Arial" w:eastAsia="Arial" w:hAnsi="Arial" w:cs="Arial"/>
          <w:sz w:val="22"/>
          <w:szCs w:val="22"/>
        </w:rPr>
        <w:t>worker</w:t>
      </w:r>
      <w:r w:rsidRPr="00290777">
        <w:rPr>
          <w:rFonts w:ascii="Arial" w:eastAsia="Arial" w:hAnsi="Arial" w:cs="Arial"/>
          <w:sz w:val="22"/>
          <w:szCs w:val="22"/>
        </w:rPr>
        <w:t xml:space="preserve"> agreeing to the organisation deducting any advance in the event of termination, or to the </w:t>
      </w:r>
      <w:r w:rsidR="002A429A">
        <w:rPr>
          <w:rFonts w:ascii="Arial" w:eastAsia="Arial" w:hAnsi="Arial" w:cs="Arial"/>
          <w:sz w:val="22"/>
          <w:szCs w:val="22"/>
        </w:rPr>
        <w:t>worker</w:t>
      </w:r>
      <w:r w:rsidRPr="00290777">
        <w:rPr>
          <w:rFonts w:ascii="Arial" w:eastAsia="Arial" w:hAnsi="Arial" w:cs="Arial"/>
          <w:sz w:val="22"/>
          <w:szCs w:val="22"/>
        </w:rPr>
        <w:t xml:space="preserve"> accepting leave without pay.</w:t>
      </w:r>
    </w:p>
    <w:p w14:paraId="179295DD" w14:textId="77777777" w:rsidR="00427F22" w:rsidRPr="00763DE5" w:rsidRDefault="00427F22" w:rsidP="00427F22">
      <w:pPr>
        <w:pStyle w:val="BodyText1"/>
        <w:jc w:val="both"/>
        <w:rPr>
          <w:rFonts w:ascii="Arial" w:eastAsia="Arial" w:hAnsi="Arial" w:cs="Arial"/>
          <w:sz w:val="22"/>
          <w:szCs w:val="22"/>
        </w:rPr>
      </w:pPr>
    </w:p>
    <w:p w14:paraId="6D8C057E" w14:textId="7C2257CF" w:rsidR="00427F22" w:rsidRPr="00763DE5" w:rsidRDefault="00427F22" w:rsidP="00427F22">
      <w:pPr>
        <w:pStyle w:val="BodyText1"/>
        <w:jc w:val="both"/>
        <w:rPr>
          <w:rFonts w:ascii="Arial" w:eastAsia="Arial" w:hAnsi="Arial" w:cs="Arial"/>
          <w:sz w:val="22"/>
          <w:szCs w:val="22"/>
        </w:rPr>
      </w:pPr>
      <w:r w:rsidRPr="00763DE5">
        <w:rPr>
          <w:rFonts w:ascii="Arial" w:eastAsia="Arial" w:hAnsi="Arial" w:cs="Arial"/>
          <w:sz w:val="22"/>
          <w:szCs w:val="22"/>
        </w:rPr>
        <w:t xml:space="preserve">Casual </w:t>
      </w:r>
      <w:r w:rsidR="002A429A">
        <w:rPr>
          <w:rFonts w:ascii="Arial" w:eastAsia="Arial" w:hAnsi="Arial" w:cs="Arial"/>
          <w:sz w:val="22"/>
          <w:szCs w:val="22"/>
        </w:rPr>
        <w:t>worker</w:t>
      </w:r>
      <w:r w:rsidRPr="00763DE5">
        <w:rPr>
          <w:rFonts w:ascii="Arial" w:eastAsia="Arial" w:hAnsi="Arial" w:cs="Arial"/>
          <w:sz w:val="22"/>
          <w:szCs w:val="22"/>
        </w:rPr>
        <w:t>s are not entitled to paid annual leave.</w:t>
      </w:r>
    </w:p>
    <w:p w14:paraId="7024232D" w14:textId="77777777" w:rsidR="00427F22" w:rsidRDefault="00427F22" w:rsidP="00427F22">
      <w:pPr>
        <w:pStyle w:val="BodyText1"/>
        <w:jc w:val="both"/>
        <w:rPr>
          <w:rFonts w:ascii="Arial" w:hAnsi="Arial" w:cs="Arial"/>
        </w:rPr>
      </w:pPr>
    </w:p>
    <w:p w14:paraId="35666285" w14:textId="77777777" w:rsidR="00427F22" w:rsidRPr="00B825D9" w:rsidRDefault="00427F22" w:rsidP="00427F22">
      <w:pPr>
        <w:pStyle w:val="BodyText1"/>
        <w:jc w:val="both"/>
        <w:rPr>
          <w:rFonts w:ascii="Arial" w:eastAsia="Arial" w:hAnsi="Arial" w:cs="Arial"/>
          <w:b/>
          <w:bCs/>
          <w:szCs w:val="24"/>
        </w:rPr>
      </w:pPr>
    </w:p>
    <w:p w14:paraId="33DE54D2" w14:textId="6F92EE7F" w:rsidR="00427F22" w:rsidRPr="00290777" w:rsidRDefault="00427F22" w:rsidP="00427F22">
      <w:pPr>
        <w:rPr>
          <w:rFonts w:ascii="Arial" w:eastAsia="Arial" w:hAnsi="Arial" w:cs="Arial"/>
          <w:b/>
          <w:bCs/>
          <w:color w:val="4BACC6" w:themeColor="accent5"/>
        </w:rPr>
      </w:pPr>
      <w:bookmarkStart w:id="4" w:name="_Toc131584595"/>
      <w:bookmarkStart w:id="5" w:name="_Toc131584669"/>
      <w:bookmarkStart w:id="6" w:name="_Toc131585135"/>
      <w:bookmarkStart w:id="7" w:name="_Toc131585506"/>
      <w:bookmarkStart w:id="8" w:name="_Toc131587809"/>
      <w:bookmarkStart w:id="9" w:name="_Toc131588198"/>
      <w:bookmarkStart w:id="10" w:name="_Toc183409720"/>
      <w:r w:rsidRPr="528FEC17">
        <w:rPr>
          <w:rFonts w:ascii="Arial" w:eastAsia="Arial" w:hAnsi="Arial" w:cs="Arial"/>
          <w:b/>
          <w:bCs/>
          <w:sz w:val="24"/>
          <w:szCs w:val="24"/>
        </w:rPr>
        <w:t>Personal Leave</w:t>
      </w:r>
      <w:bookmarkEnd w:id="4"/>
      <w:bookmarkEnd w:id="5"/>
      <w:bookmarkEnd w:id="6"/>
      <w:bookmarkEnd w:id="7"/>
      <w:bookmarkEnd w:id="8"/>
      <w:bookmarkEnd w:id="9"/>
      <w:bookmarkEnd w:id="10"/>
    </w:p>
    <w:p w14:paraId="14C985BF" w14:textId="0B2E5854" w:rsidR="00427F22" w:rsidRDefault="00427F22" w:rsidP="00427F22">
      <w:pPr>
        <w:jc w:val="both"/>
        <w:rPr>
          <w:rFonts w:ascii="Arial" w:eastAsia="Arial" w:hAnsi="Arial" w:cs="Arial"/>
        </w:rPr>
      </w:pPr>
      <w:r w:rsidRPr="66F0F13D">
        <w:rPr>
          <w:rFonts w:ascii="Arial" w:eastAsia="Arial" w:hAnsi="Arial" w:cs="Arial"/>
        </w:rPr>
        <w:t xml:space="preserve">Personal leave refers to both sick and carer’s leave. A full-time </w:t>
      </w:r>
      <w:r w:rsidR="002A429A" w:rsidRPr="66F0F13D">
        <w:rPr>
          <w:rFonts w:ascii="Arial" w:eastAsia="Arial" w:hAnsi="Arial" w:cs="Arial"/>
        </w:rPr>
        <w:t>worker</w:t>
      </w:r>
      <w:r w:rsidRPr="66F0F13D">
        <w:rPr>
          <w:rFonts w:ascii="Arial" w:eastAsia="Arial" w:hAnsi="Arial" w:cs="Arial"/>
        </w:rPr>
        <w:t xml:space="preserve"> is entitled to 10 days of personal leave every 12 months (at the</w:t>
      </w:r>
      <w:r w:rsidR="002A429A" w:rsidRPr="66F0F13D">
        <w:rPr>
          <w:rFonts w:ascii="Arial" w:eastAsia="Arial" w:hAnsi="Arial" w:cs="Arial"/>
        </w:rPr>
        <w:t xml:space="preserve"> Church</w:t>
      </w:r>
      <w:r w:rsidRPr="66F0F13D">
        <w:rPr>
          <w:rFonts w:ascii="Arial" w:eastAsia="Arial" w:hAnsi="Arial" w:cs="Arial"/>
        </w:rPr>
        <w:t xml:space="preserve">’s rate of pay, as defined under the Fair Work Act). Part time </w:t>
      </w:r>
      <w:r w:rsidR="002A429A" w:rsidRPr="66F0F13D">
        <w:rPr>
          <w:rFonts w:ascii="Arial" w:eastAsia="Arial" w:hAnsi="Arial" w:cs="Arial"/>
        </w:rPr>
        <w:t>worker</w:t>
      </w:r>
      <w:r w:rsidRPr="66F0F13D">
        <w:rPr>
          <w:rFonts w:ascii="Arial" w:eastAsia="Arial" w:hAnsi="Arial" w:cs="Arial"/>
        </w:rPr>
        <w:t xml:space="preserve">s are entitled to a pro rata amount of 10 days paid personal leave. A </w:t>
      </w:r>
      <w:r w:rsidR="002A429A" w:rsidRPr="66F0F13D">
        <w:rPr>
          <w:rFonts w:ascii="Arial" w:eastAsia="Arial" w:hAnsi="Arial" w:cs="Arial"/>
        </w:rPr>
        <w:t>worker</w:t>
      </w:r>
      <w:r w:rsidRPr="66F0F13D">
        <w:rPr>
          <w:rFonts w:ascii="Arial" w:eastAsia="Arial" w:hAnsi="Arial" w:cs="Arial"/>
        </w:rPr>
        <w:t>’s entitlement to</w:t>
      </w:r>
      <w:r w:rsidR="3F9820A2" w:rsidRPr="66F0F13D">
        <w:rPr>
          <w:rFonts w:ascii="Arial" w:eastAsia="Arial" w:hAnsi="Arial" w:cs="Arial"/>
        </w:rPr>
        <w:t xml:space="preserve"> p</w:t>
      </w:r>
      <w:r w:rsidRPr="66F0F13D">
        <w:rPr>
          <w:rFonts w:ascii="Arial" w:eastAsia="Arial" w:hAnsi="Arial" w:cs="Arial"/>
        </w:rPr>
        <w:t xml:space="preserve">ersonal </w:t>
      </w:r>
      <w:r w:rsidR="6B76E399" w:rsidRPr="66F0F13D">
        <w:rPr>
          <w:rFonts w:ascii="Arial" w:eastAsia="Arial" w:hAnsi="Arial" w:cs="Arial"/>
        </w:rPr>
        <w:t>l</w:t>
      </w:r>
      <w:r w:rsidRPr="66F0F13D">
        <w:rPr>
          <w:rFonts w:ascii="Arial" w:eastAsia="Arial" w:hAnsi="Arial" w:cs="Arial"/>
        </w:rPr>
        <w:t xml:space="preserve">eave accrues progressively throughout the year and is cumulative from year to year however accrued personal leave is not paid out to the </w:t>
      </w:r>
      <w:r w:rsidR="002A429A" w:rsidRPr="66F0F13D">
        <w:rPr>
          <w:rFonts w:ascii="Arial" w:eastAsia="Arial" w:hAnsi="Arial" w:cs="Arial"/>
        </w:rPr>
        <w:t>worker</w:t>
      </w:r>
      <w:r w:rsidRPr="66F0F13D">
        <w:rPr>
          <w:rFonts w:ascii="Arial" w:eastAsia="Arial" w:hAnsi="Arial" w:cs="Arial"/>
        </w:rPr>
        <w:t xml:space="preserve"> on termination of their employment. </w:t>
      </w:r>
    </w:p>
    <w:p w14:paraId="121CA25E" w14:textId="76C4E74F" w:rsidR="00427F22" w:rsidRDefault="00427F22" w:rsidP="00427F22">
      <w:pPr>
        <w:jc w:val="both"/>
        <w:rPr>
          <w:rFonts w:ascii="Arial" w:eastAsia="Arial" w:hAnsi="Arial" w:cs="Arial"/>
        </w:rPr>
      </w:pPr>
      <w:r w:rsidRPr="528FEC17">
        <w:rPr>
          <w:rFonts w:ascii="Arial" w:eastAsia="Arial" w:hAnsi="Arial" w:cs="Arial"/>
        </w:rPr>
        <w:t xml:space="preserve">Casual </w:t>
      </w:r>
      <w:r w:rsidR="002A429A">
        <w:rPr>
          <w:rFonts w:ascii="Arial" w:eastAsia="Arial" w:hAnsi="Arial" w:cs="Arial"/>
        </w:rPr>
        <w:t>worker</w:t>
      </w:r>
      <w:r w:rsidRPr="528FEC17">
        <w:rPr>
          <w:rFonts w:ascii="Arial" w:eastAsia="Arial" w:hAnsi="Arial" w:cs="Arial"/>
        </w:rPr>
        <w:t>s are not eligible for paid personal/carers leave.</w:t>
      </w:r>
    </w:p>
    <w:p w14:paraId="28AE1895" w14:textId="1992DA71" w:rsidR="00427F22" w:rsidRPr="006E4C9C" w:rsidRDefault="00427F22" w:rsidP="006E4C9C">
      <w:pPr>
        <w:jc w:val="both"/>
        <w:rPr>
          <w:rFonts w:ascii="Arial" w:eastAsia="Arial" w:hAnsi="Arial" w:cs="Arial"/>
        </w:rPr>
      </w:pPr>
      <w:r w:rsidRPr="66F0F13D">
        <w:rPr>
          <w:rFonts w:ascii="Arial" w:eastAsia="Arial" w:hAnsi="Arial" w:cs="Arial"/>
        </w:rPr>
        <w:t xml:space="preserve">A </w:t>
      </w:r>
      <w:r w:rsidR="002A429A" w:rsidRPr="66F0F13D">
        <w:rPr>
          <w:rFonts w:ascii="Arial" w:eastAsia="Arial" w:hAnsi="Arial" w:cs="Arial"/>
        </w:rPr>
        <w:t>worker</w:t>
      </w:r>
      <w:r w:rsidRPr="66F0F13D">
        <w:rPr>
          <w:rFonts w:ascii="Arial" w:eastAsia="Arial" w:hAnsi="Arial" w:cs="Arial"/>
        </w:rPr>
        <w:t xml:space="preserve"> may take paid personal leave:</w:t>
      </w:r>
    </w:p>
    <w:p w14:paraId="39F1D2F0" w14:textId="77777777" w:rsidR="00427F22" w:rsidRPr="006E4C9C" w:rsidRDefault="00427F22" w:rsidP="006E4C9C">
      <w:pPr>
        <w:pStyle w:val="ListParagraph"/>
        <w:numPr>
          <w:ilvl w:val="0"/>
          <w:numId w:val="12"/>
        </w:numPr>
        <w:jc w:val="both"/>
        <w:rPr>
          <w:rFonts w:ascii="Arial" w:eastAsia="Arial" w:hAnsi="Arial" w:cs="Arial"/>
        </w:rPr>
      </w:pPr>
      <w:r w:rsidRPr="006E4C9C">
        <w:rPr>
          <w:rFonts w:ascii="Arial" w:eastAsia="Arial" w:hAnsi="Arial" w:cs="Arial"/>
        </w:rPr>
        <w:t>if they are unfit for work because of their own personal illness or injury (including pregnancy-related illness), or</w:t>
      </w:r>
    </w:p>
    <w:p w14:paraId="0D360D9E" w14:textId="7A7C03DB" w:rsidR="00427F22" w:rsidRPr="006E4C9C" w:rsidRDefault="00427F22" w:rsidP="006E4C9C">
      <w:pPr>
        <w:pStyle w:val="ListParagraph"/>
        <w:numPr>
          <w:ilvl w:val="0"/>
          <w:numId w:val="12"/>
        </w:numPr>
        <w:jc w:val="both"/>
        <w:rPr>
          <w:rFonts w:ascii="Arial" w:eastAsia="Arial" w:hAnsi="Arial" w:cs="Arial"/>
        </w:rPr>
      </w:pPr>
      <w:r w:rsidRPr="66F0F13D">
        <w:rPr>
          <w:rFonts w:ascii="Arial" w:eastAsia="Arial" w:hAnsi="Arial" w:cs="Arial"/>
        </w:rPr>
        <w:t xml:space="preserve">to provide care or support to a member of their immediate family or household, because of a personal illness, injury or </w:t>
      </w:r>
      <w:bookmarkStart w:id="11" w:name="_Int_CdJsHiRF"/>
      <w:r w:rsidRPr="66F0F13D">
        <w:rPr>
          <w:rFonts w:ascii="Arial" w:eastAsia="Arial" w:hAnsi="Arial" w:cs="Arial"/>
        </w:rPr>
        <w:t>emergency</w:t>
      </w:r>
      <w:bookmarkEnd w:id="11"/>
      <w:r w:rsidRPr="66F0F13D">
        <w:rPr>
          <w:rFonts w:ascii="Arial" w:eastAsia="Arial" w:hAnsi="Arial" w:cs="Arial"/>
        </w:rPr>
        <w:t xml:space="preserve"> affecting the member. A member of the </w:t>
      </w:r>
      <w:r w:rsidR="002A429A" w:rsidRPr="66F0F13D">
        <w:rPr>
          <w:rFonts w:ascii="Arial" w:eastAsia="Arial" w:hAnsi="Arial" w:cs="Arial"/>
        </w:rPr>
        <w:t>worker</w:t>
      </w:r>
      <w:r w:rsidRPr="66F0F13D">
        <w:rPr>
          <w:rFonts w:ascii="Arial" w:eastAsia="Arial" w:hAnsi="Arial" w:cs="Arial"/>
        </w:rPr>
        <w:t xml:space="preserve">’s immediate family means a spouse, de facto partner, child, parent, grandparent, grandchild, or sibling of a </w:t>
      </w:r>
      <w:r w:rsidR="002A429A" w:rsidRPr="66F0F13D">
        <w:rPr>
          <w:rFonts w:ascii="Arial" w:eastAsia="Arial" w:hAnsi="Arial" w:cs="Arial"/>
        </w:rPr>
        <w:t>worker</w:t>
      </w:r>
      <w:r w:rsidRPr="66F0F13D">
        <w:rPr>
          <w:rFonts w:ascii="Arial" w:eastAsia="Arial" w:hAnsi="Arial" w:cs="Arial"/>
        </w:rPr>
        <w:t xml:space="preserve">; or a child, parent, grandparent, grandchild or sibling of the </w:t>
      </w:r>
      <w:r w:rsidR="002A429A" w:rsidRPr="66F0F13D">
        <w:rPr>
          <w:rFonts w:ascii="Arial" w:eastAsia="Arial" w:hAnsi="Arial" w:cs="Arial"/>
        </w:rPr>
        <w:t>worker</w:t>
      </w:r>
      <w:r w:rsidRPr="66F0F13D">
        <w:rPr>
          <w:rFonts w:ascii="Arial" w:eastAsia="Arial" w:hAnsi="Arial" w:cs="Arial"/>
        </w:rPr>
        <w:t>’s spouse or de facto partner. Immediate family also includes step relations (stepparent or stepchild) and adoptive relations</w:t>
      </w:r>
    </w:p>
    <w:p w14:paraId="6DB5245D" w14:textId="010EEB65" w:rsidR="00427F22" w:rsidRPr="00B825D9" w:rsidRDefault="00427F22" w:rsidP="00427F22">
      <w:pPr>
        <w:jc w:val="both"/>
        <w:rPr>
          <w:rFonts w:ascii="Arial" w:eastAsia="Arial" w:hAnsi="Arial" w:cs="Arial"/>
        </w:rPr>
      </w:pPr>
      <w:r w:rsidRPr="006E4C9C">
        <w:rPr>
          <w:rFonts w:ascii="Arial" w:eastAsia="Arial" w:hAnsi="Arial" w:cs="Arial"/>
        </w:rPr>
        <w:t xml:space="preserve">A </w:t>
      </w:r>
      <w:r w:rsidR="002A429A">
        <w:rPr>
          <w:rFonts w:ascii="Arial" w:eastAsia="Arial" w:hAnsi="Arial" w:cs="Arial"/>
        </w:rPr>
        <w:t>worker</w:t>
      </w:r>
      <w:r w:rsidRPr="006E4C9C">
        <w:rPr>
          <w:rFonts w:ascii="Arial" w:eastAsia="Arial" w:hAnsi="Arial" w:cs="Arial"/>
        </w:rPr>
        <w:t xml:space="preserve"> should notify </w:t>
      </w:r>
      <w:r w:rsidR="001D2AA3">
        <w:rPr>
          <w:rFonts w:ascii="Arial" w:eastAsia="Arial" w:hAnsi="Arial" w:cs="Arial"/>
        </w:rPr>
        <w:t>their</w:t>
      </w:r>
      <w:r w:rsidR="006E4C9C">
        <w:rPr>
          <w:rFonts w:ascii="Arial" w:eastAsia="Arial" w:hAnsi="Arial" w:cs="Arial"/>
        </w:rPr>
        <w:t xml:space="preserve"> </w:t>
      </w:r>
      <w:r w:rsidR="006E4C9C" w:rsidRPr="001D2AA3">
        <w:rPr>
          <w:rFonts w:ascii="Arial" w:eastAsia="Arial" w:hAnsi="Arial" w:cs="Arial"/>
          <w:color w:val="FF0000"/>
        </w:rPr>
        <w:t xml:space="preserve">direct </w:t>
      </w:r>
      <w:r w:rsidR="001D2AA3" w:rsidRPr="001D2AA3">
        <w:rPr>
          <w:rFonts w:ascii="Arial" w:eastAsia="Arial" w:hAnsi="Arial" w:cs="Arial"/>
          <w:color w:val="FF0000"/>
        </w:rPr>
        <w:t>Supervisor</w:t>
      </w:r>
      <w:r w:rsidRPr="001D2AA3">
        <w:rPr>
          <w:rFonts w:ascii="Arial" w:eastAsia="Arial" w:hAnsi="Arial" w:cs="Arial"/>
          <w:color w:val="FF0000"/>
        </w:rPr>
        <w:t xml:space="preserve"> </w:t>
      </w:r>
      <w:r w:rsidRPr="006E4C9C">
        <w:rPr>
          <w:rFonts w:ascii="Arial" w:eastAsia="Arial" w:hAnsi="Arial" w:cs="Arial"/>
        </w:rPr>
        <w:t>as soon as possible if they are unable to attend work due to illness or injury.</w:t>
      </w:r>
      <w:r w:rsidRPr="528FEC17">
        <w:rPr>
          <w:rFonts w:ascii="Arial" w:eastAsia="Arial" w:hAnsi="Arial" w:cs="Arial"/>
        </w:rPr>
        <w:t xml:space="preserve"> </w:t>
      </w:r>
    </w:p>
    <w:p w14:paraId="29C22698" w14:textId="2FDCA44F" w:rsidR="00427F22" w:rsidRPr="00B825D9" w:rsidRDefault="1E6C4151" w:rsidP="00427F22">
      <w:pPr>
        <w:jc w:val="both"/>
        <w:rPr>
          <w:rFonts w:ascii="Arial" w:eastAsia="Arial" w:hAnsi="Arial" w:cs="Arial"/>
        </w:rPr>
      </w:pPr>
      <w:r w:rsidRPr="5A5B6A76">
        <w:rPr>
          <w:rFonts w:ascii="Arial" w:eastAsia="Arial" w:hAnsi="Arial" w:cs="Arial"/>
        </w:rPr>
        <w:lastRenderedPageBreak/>
        <w:t>All absences of t</w:t>
      </w:r>
      <w:r w:rsidR="003215DF" w:rsidRPr="5A5B6A76">
        <w:rPr>
          <w:rFonts w:ascii="Arial" w:eastAsia="Arial" w:hAnsi="Arial" w:cs="Arial"/>
        </w:rPr>
        <w:t xml:space="preserve">hree </w:t>
      </w:r>
      <w:r w:rsidRPr="5A5B6A76">
        <w:rPr>
          <w:rFonts w:ascii="Arial" w:eastAsia="Arial" w:hAnsi="Arial" w:cs="Arial"/>
        </w:rPr>
        <w:t>(</w:t>
      </w:r>
      <w:r w:rsidR="1838973A" w:rsidRPr="5A5B6A76">
        <w:rPr>
          <w:rFonts w:ascii="Arial" w:eastAsia="Arial" w:hAnsi="Arial" w:cs="Arial"/>
        </w:rPr>
        <w:t>3</w:t>
      </w:r>
      <w:r w:rsidRPr="5A5B6A76">
        <w:rPr>
          <w:rFonts w:ascii="Arial" w:eastAsia="Arial" w:hAnsi="Arial" w:cs="Arial"/>
        </w:rPr>
        <w:t xml:space="preserve">) consecutive days will require evidence such as a medical certificate showing that the </w:t>
      </w:r>
      <w:r w:rsidR="002A429A">
        <w:rPr>
          <w:rFonts w:ascii="Arial" w:eastAsia="Arial" w:hAnsi="Arial" w:cs="Arial"/>
        </w:rPr>
        <w:t>worker</w:t>
      </w:r>
      <w:r w:rsidRPr="5A5B6A76">
        <w:rPr>
          <w:rFonts w:ascii="Arial" w:eastAsia="Arial" w:hAnsi="Arial" w:cs="Arial"/>
        </w:rPr>
        <w:t xml:space="preserve"> was entitled to take personal leave during the relevant period. </w:t>
      </w:r>
    </w:p>
    <w:p w14:paraId="184F591B" w14:textId="67EAC00A" w:rsidR="00427F22" w:rsidRPr="005E0638" w:rsidRDefault="00427F22" w:rsidP="005E0638">
      <w:pPr>
        <w:pStyle w:val="policysubhead"/>
        <w:jc w:val="left"/>
        <w:rPr>
          <w:rFonts w:ascii="Arial" w:eastAsia="Arial" w:hAnsi="Arial" w:cs="Arial"/>
          <w:bCs w:val="0"/>
          <w:color w:val="auto"/>
          <w:spacing w:val="0"/>
          <w:sz w:val="22"/>
          <w:szCs w:val="22"/>
        </w:rPr>
      </w:pPr>
      <w:r w:rsidRPr="005E0638">
        <w:rPr>
          <w:rFonts w:ascii="Arial" w:eastAsia="Arial" w:hAnsi="Arial" w:cs="Arial"/>
          <w:bCs w:val="0"/>
          <w:i/>
          <w:iCs/>
          <w:color w:val="auto"/>
          <w:spacing w:val="0"/>
          <w:sz w:val="24"/>
          <w:szCs w:val="24"/>
          <w:lang w:eastAsia="en-AU"/>
        </w:rPr>
        <w:t>Unpaid Carer's leave</w:t>
      </w:r>
      <w:r w:rsidRPr="00290777">
        <w:rPr>
          <w:rFonts w:asciiTheme="minorHAnsi" w:eastAsiaTheme="minorEastAsia" w:hAnsiTheme="minorHAnsi" w:cstheme="minorBidi"/>
          <w:b/>
          <w:color w:val="auto"/>
          <w:sz w:val="24"/>
          <w:szCs w:val="24"/>
        </w:rPr>
        <w:t xml:space="preserve"> </w:t>
      </w:r>
      <w:r>
        <w:br/>
      </w:r>
      <w:r w:rsidR="002A429A">
        <w:rPr>
          <w:rFonts w:ascii="Arial" w:eastAsia="Arial" w:hAnsi="Arial" w:cs="Arial"/>
          <w:bCs w:val="0"/>
          <w:color w:val="auto"/>
          <w:spacing w:val="0"/>
          <w:sz w:val="22"/>
          <w:szCs w:val="22"/>
        </w:rPr>
        <w:t>Worker</w:t>
      </w:r>
      <w:r w:rsidRPr="005E0638">
        <w:rPr>
          <w:rFonts w:ascii="Arial" w:eastAsia="Arial" w:hAnsi="Arial" w:cs="Arial"/>
          <w:bCs w:val="0"/>
          <w:color w:val="auto"/>
          <w:spacing w:val="0"/>
          <w:sz w:val="22"/>
          <w:szCs w:val="22"/>
        </w:rPr>
        <w:t xml:space="preserve">s including casual </w:t>
      </w:r>
      <w:r w:rsidR="002A429A">
        <w:rPr>
          <w:rFonts w:ascii="Arial" w:eastAsia="Arial" w:hAnsi="Arial" w:cs="Arial"/>
          <w:bCs w:val="0"/>
          <w:color w:val="auto"/>
          <w:spacing w:val="0"/>
          <w:sz w:val="22"/>
          <w:szCs w:val="22"/>
        </w:rPr>
        <w:t>worker</w:t>
      </w:r>
      <w:r w:rsidRPr="005E0638">
        <w:rPr>
          <w:rFonts w:ascii="Arial" w:eastAsia="Arial" w:hAnsi="Arial" w:cs="Arial"/>
          <w:bCs w:val="0"/>
          <w:color w:val="auto"/>
          <w:spacing w:val="0"/>
          <w:sz w:val="22"/>
          <w:szCs w:val="22"/>
        </w:rPr>
        <w:t xml:space="preserve">s are entitled to take up to two days unpaid carer’s leave for each occasion of family or household member illness or emergency. A </w:t>
      </w:r>
      <w:r w:rsidR="002A429A">
        <w:rPr>
          <w:rFonts w:ascii="Arial" w:eastAsia="Arial" w:hAnsi="Arial" w:cs="Arial"/>
          <w:bCs w:val="0"/>
          <w:color w:val="auto"/>
          <w:spacing w:val="0"/>
          <w:sz w:val="22"/>
          <w:szCs w:val="22"/>
        </w:rPr>
        <w:t>worker</w:t>
      </w:r>
      <w:r w:rsidRPr="005E0638">
        <w:rPr>
          <w:rFonts w:ascii="Arial" w:eastAsia="Arial" w:hAnsi="Arial" w:cs="Arial"/>
          <w:bCs w:val="0"/>
          <w:color w:val="auto"/>
          <w:spacing w:val="0"/>
          <w:sz w:val="22"/>
          <w:szCs w:val="22"/>
        </w:rPr>
        <w:t xml:space="preserve"> cannot take unpaid carer’s leave if they could instead take paid carer’s leave.</w:t>
      </w:r>
    </w:p>
    <w:p w14:paraId="73FC2AF9" w14:textId="77777777" w:rsidR="00427F22" w:rsidRDefault="00427F22" w:rsidP="00427F22">
      <w:pPr>
        <w:pStyle w:val="BodyText1"/>
        <w:jc w:val="both"/>
        <w:rPr>
          <w:rFonts w:ascii="Arial" w:eastAsia="Arial" w:hAnsi="Arial" w:cs="Arial"/>
          <w:sz w:val="22"/>
          <w:szCs w:val="22"/>
        </w:rPr>
      </w:pPr>
    </w:p>
    <w:p w14:paraId="2C099A4E" w14:textId="77777777" w:rsidR="00427F22" w:rsidRDefault="00427F22" w:rsidP="00427F22">
      <w:pPr>
        <w:pStyle w:val="BodyText1"/>
        <w:jc w:val="both"/>
        <w:rPr>
          <w:rFonts w:ascii="Arial" w:eastAsia="Arial" w:hAnsi="Arial" w:cs="Arial"/>
          <w:sz w:val="22"/>
          <w:szCs w:val="22"/>
        </w:rPr>
      </w:pPr>
    </w:p>
    <w:p w14:paraId="077161F4" w14:textId="49762144" w:rsidR="00427F22" w:rsidRPr="005E0638" w:rsidRDefault="00427F22" w:rsidP="005E0638">
      <w:pPr>
        <w:rPr>
          <w:rFonts w:ascii="Arial" w:eastAsia="Arial" w:hAnsi="Arial" w:cs="Arial"/>
          <w:b/>
          <w:bCs/>
          <w:sz w:val="24"/>
          <w:szCs w:val="24"/>
        </w:rPr>
      </w:pPr>
      <w:r w:rsidRPr="210474C2">
        <w:rPr>
          <w:rFonts w:ascii="Arial" w:eastAsia="Arial" w:hAnsi="Arial" w:cs="Arial"/>
          <w:b/>
          <w:bCs/>
          <w:sz w:val="24"/>
          <w:szCs w:val="24"/>
        </w:rPr>
        <w:t>Compassionate leave</w:t>
      </w:r>
    </w:p>
    <w:p w14:paraId="23C78949" w14:textId="2FB51124" w:rsidR="00427F22" w:rsidRDefault="00427F22" w:rsidP="00427F22">
      <w:pPr>
        <w:pStyle w:val="BodyText1"/>
        <w:jc w:val="both"/>
        <w:rPr>
          <w:rFonts w:asciiTheme="minorHAnsi" w:eastAsiaTheme="minorEastAsia" w:hAnsiTheme="minorHAnsi" w:cstheme="minorBidi"/>
          <w:sz w:val="22"/>
          <w:szCs w:val="22"/>
        </w:rPr>
      </w:pPr>
      <w:r w:rsidRPr="7DEFD68A">
        <w:rPr>
          <w:rFonts w:ascii="Arial" w:eastAsia="Arial" w:hAnsi="Arial" w:cs="Arial"/>
          <w:sz w:val="22"/>
          <w:szCs w:val="22"/>
        </w:rPr>
        <w:t xml:space="preserve">Compassionate leave is paid leave taken by a permanent </w:t>
      </w:r>
      <w:r w:rsidR="002A429A">
        <w:rPr>
          <w:rFonts w:ascii="Arial" w:eastAsia="Arial" w:hAnsi="Arial" w:cs="Arial"/>
          <w:sz w:val="22"/>
          <w:szCs w:val="22"/>
        </w:rPr>
        <w:t>worker</w:t>
      </w:r>
      <w:r w:rsidRPr="7DEFD68A">
        <w:rPr>
          <w:rFonts w:ascii="Arial" w:eastAsia="Arial" w:hAnsi="Arial" w:cs="Arial"/>
          <w:sz w:val="22"/>
          <w:szCs w:val="22"/>
        </w:rPr>
        <w:t xml:space="preserve"> to spend time with an immediate family member or a member of the </w:t>
      </w:r>
      <w:r w:rsidR="002A429A">
        <w:rPr>
          <w:rFonts w:ascii="Arial" w:eastAsia="Arial" w:hAnsi="Arial" w:cs="Arial"/>
          <w:sz w:val="22"/>
          <w:szCs w:val="22"/>
        </w:rPr>
        <w:t>worker</w:t>
      </w:r>
      <w:r w:rsidRPr="7DEFD68A">
        <w:rPr>
          <w:rFonts w:ascii="Arial" w:eastAsia="Arial" w:hAnsi="Arial" w:cs="Arial"/>
          <w:sz w:val="22"/>
          <w:szCs w:val="22"/>
        </w:rPr>
        <w:t xml:space="preserve">’s household, who develops an illness, or injury, that poses a serious threat to his/her life, or after the death of an immediate family member or member of their household. This includes a baby in their immediate family or household that is stillborn, or if they or their spouse or de facto partner has a miscarriage. </w:t>
      </w:r>
    </w:p>
    <w:p w14:paraId="38EA7F79" w14:textId="77777777" w:rsidR="00427F22" w:rsidRDefault="00427F22" w:rsidP="00427F22">
      <w:pPr>
        <w:pStyle w:val="BodyText1"/>
        <w:jc w:val="both"/>
        <w:rPr>
          <w:rFonts w:ascii="Arial" w:eastAsia="Arial" w:hAnsi="Arial" w:cs="Arial"/>
          <w:sz w:val="22"/>
          <w:szCs w:val="22"/>
        </w:rPr>
      </w:pPr>
    </w:p>
    <w:p w14:paraId="17292983" w14:textId="6BE4638A" w:rsidR="00427F22" w:rsidRDefault="00427F22" w:rsidP="00427F22">
      <w:pPr>
        <w:pStyle w:val="BodyText1"/>
        <w:jc w:val="both"/>
        <w:rPr>
          <w:rFonts w:ascii="Arial" w:eastAsia="Arial" w:hAnsi="Arial" w:cs="Arial"/>
          <w:sz w:val="22"/>
          <w:szCs w:val="22"/>
        </w:rPr>
      </w:pPr>
      <w:r w:rsidRPr="7DEFD68A">
        <w:rPr>
          <w:rFonts w:ascii="Arial" w:eastAsia="Arial" w:hAnsi="Arial" w:cs="Arial"/>
          <w:sz w:val="22"/>
          <w:szCs w:val="22"/>
        </w:rPr>
        <w:t xml:space="preserve">Each </w:t>
      </w:r>
      <w:r w:rsidR="002A429A">
        <w:rPr>
          <w:rFonts w:ascii="Arial" w:eastAsia="Arial" w:hAnsi="Arial" w:cs="Arial"/>
          <w:sz w:val="22"/>
          <w:szCs w:val="22"/>
        </w:rPr>
        <w:t>worker</w:t>
      </w:r>
      <w:r w:rsidRPr="7DEFD68A">
        <w:rPr>
          <w:rFonts w:ascii="Arial" w:eastAsia="Arial" w:hAnsi="Arial" w:cs="Arial"/>
          <w:sz w:val="22"/>
          <w:szCs w:val="22"/>
        </w:rPr>
        <w:t xml:space="preserve"> is entitled to a period of two days paid compassionate leave for each occasion as defined above. </w:t>
      </w:r>
    </w:p>
    <w:p w14:paraId="212A574A" w14:textId="77777777" w:rsidR="00427F22" w:rsidRDefault="00427F22" w:rsidP="00427F22">
      <w:pPr>
        <w:pStyle w:val="BodyText1"/>
        <w:jc w:val="both"/>
        <w:rPr>
          <w:rFonts w:ascii="Arial" w:eastAsia="Arial" w:hAnsi="Arial" w:cs="Arial"/>
        </w:rPr>
      </w:pPr>
    </w:p>
    <w:p w14:paraId="70637D68" w14:textId="1C83A23C" w:rsidR="00427F22" w:rsidRDefault="00427F22" w:rsidP="00427F22">
      <w:pPr>
        <w:pStyle w:val="BodyText1"/>
        <w:jc w:val="both"/>
        <w:rPr>
          <w:rFonts w:ascii="Arial" w:eastAsia="Arial" w:hAnsi="Arial" w:cs="Arial"/>
        </w:rPr>
      </w:pPr>
      <w:r w:rsidRPr="7DEFD68A">
        <w:rPr>
          <w:rFonts w:ascii="Arial" w:eastAsia="Arial" w:hAnsi="Arial" w:cs="Arial"/>
          <w:sz w:val="22"/>
          <w:szCs w:val="22"/>
        </w:rPr>
        <w:t xml:space="preserve">Casual </w:t>
      </w:r>
      <w:r w:rsidR="002A429A">
        <w:rPr>
          <w:rFonts w:ascii="Arial" w:eastAsia="Arial" w:hAnsi="Arial" w:cs="Arial"/>
          <w:sz w:val="22"/>
          <w:szCs w:val="22"/>
        </w:rPr>
        <w:t>worker</w:t>
      </w:r>
      <w:r w:rsidRPr="7DEFD68A">
        <w:rPr>
          <w:rFonts w:ascii="Arial" w:eastAsia="Arial" w:hAnsi="Arial" w:cs="Arial"/>
          <w:sz w:val="22"/>
          <w:szCs w:val="22"/>
        </w:rPr>
        <w:t>s are not entitled to access paid compassionate leave.</w:t>
      </w:r>
    </w:p>
    <w:p w14:paraId="33CF0295" w14:textId="77777777" w:rsidR="00427F22" w:rsidRDefault="00427F22" w:rsidP="00427F22">
      <w:pPr>
        <w:pStyle w:val="BodyText1"/>
        <w:jc w:val="both"/>
        <w:rPr>
          <w:rFonts w:ascii="Arial" w:eastAsia="Arial" w:hAnsi="Arial" w:cs="Arial"/>
          <w:b/>
          <w:bCs/>
          <w:sz w:val="22"/>
          <w:szCs w:val="22"/>
        </w:rPr>
      </w:pPr>
    </w:p>
    <w:p w14:paraId="27A2D516" w14:textId="77777777" w:rsidR="00427F22" w:rsidRDefault="00427F22" w:rsidP="00427F22">
      <w:pPr>
        <w:pStyle w:val="BodyText1"/>
        <w:jc w:val="both"/>
        <w:rPr>
          <w:rFonts w:ascii="Arial" w:eastAsia="Arial" w:hAnsi="Arial" w:cs="Arial"/>
          <w:sz w:val="22"/>
          <w:szCs w:val="22"/>
        </w:rPr>
      </w:pPr>
    </w:p>
    <w:p w14:paraId="2CD5875B" w14:textId="0C8A4CFD" w:rsidR="00427F22" w:rsidRPr="00B051BB" w:rsidRDefault="00427F22" w:rsidP="00B051BB">
      <w:pPr>
        <w:rPr>
          <w:rFonts w:ascii="Arial" w:eastAsia="Arial" w:hAnsi="Arial" w:cs="Arial"/>
          <w:b/>
          <w:bCs/>
          <w:sz w:val="24"/>
          <w:szCs w:val="24"/>
        </w:rPr>
      </w:pPr>
      <w:r w:rsidRPr="6EF75877">
        <w:rPr>
          <w:rFonts w:ascii="Arial" w:eastAsia="Arial" w:hAnsi="Arial" w:cs="Arial"/>
          <w:b/>
          <w:bCs/>
          <w:sz w:val="24"/>
          <w:szCs w:val="24"/>
        </w:rPr>
        <w:t>Family and Domestic Violence Leave</w:t>
      </w:r>
    </w:p>
    <w:p w14:paraId="16B68A26" w14:textId="3F80D337" w:rsidR="00427F22" w:rsidRDefault="00427F22" w:rsidP="00427F22">
      <w:pPr>
        <w:pStyle w:val="BodyText1"/>
        <w:jc w:val="both"/>
        <w:rPr>
          <w:rFonts w:ascii="Arial" w:eastAsia="Arial" w:hAnsi="Arial" w:cs="Arial"/>
          <w:sz w:val="22"/>
          <w:szCs w:val="22"/>
        </w:rPr>
      </w:pPr>
      <w:r w:rsidRPr="7DEFD68A">
        <w:rPr>
          <w:rFonts w:ascii="Arial" w:eastAsia="Arial" w:hAnsi="Arial" w:cs="Arial"/>
          <w:sz w:val="22"/>
          <w:szCs w:val="22"/>
        </w:rPr>
        <w:t xml:space="preserve">The </w:t>
      </w:r>
      <w:r w:rsidR="002A429A">
        <w:rPr>
          <w:rFonts w:ascii="Arial" w:eastAsia="Arial" w:hAnsi="Arial" w:cs="Arial"/>
          <w:sz w:val="22"/>
          <w:szCs w:val="22"/>
        </w:rPr>
        <w:t>Church</w:t>
      </w:r>
      <w:r w:rsidRPr="7DEFD68A">
        <w:rPr>
          <w:rFonts w:ascii="Arial" w:eastAsia="Arial" w:hAnsi="Arial" w:cs="Arial"/>
          <w:sz w:val="22"/>
          <w:szCs w:val="22"/>
        </w:rPr>
        <w:t xml:space="preserve"> recognises that staff may face situations of violence or abuse in their personal lives that may affect their attendance or performance at work. The </w:t>
      </w:r>
      <w:r w:rsidR="002A429A">
        <w:rPr>
          <w:rFonts w:ascii="Arial" w:eastAsia="Arial" w:hAnsi="Arial" w:cs="Arial"/>
          <w:sz w:val="22"/>
          <w:szCs w:val="22"/>
        </w:rPr>
        <w:t>Church</w:t>
      </w:r>
      <w:r w:rsidRPr="7DEFD68A">
        <w:rPr>
          <w:rFonts w:ascii="Arial" w:eastAsia="Arial" w:hAnsi="Arial" w:cs="Arial"/>
          <w:sz w:val="22"/>
          <w:szCs w:val="22"/>
        </w:rPr>
        <w:t xml:space="preserve"> is committed to providing support to staff that experience family and domestic violence.</w:t>
      </w:r>
    </w:p>
    <w:p w14:paraId="6B89538C" w14:textId="77777777" w:rsidR="00825347" w:rsidRPr="00014AD0" w:rsidRDefault="00825347" w:rsidP="00427F22">
      <w:pPr>
        <w:pStyle w:val="BodyText1"/>
        <w:jc w:val="both"/>
        <w:rPr>
          <w:rFonts w:ascii="Arial" w:eastAsia="Arial" w:hAnsi="Arial" w:cs="Arial"/>
          <w:sz w:val="22"/>
          <w:szCs w:val="22"/>
        </w:rPr>
      </w:pPr>
    </w:p>
    <w:p w14:paraId="73DE9058" w14:textId="37524247" w:rsidR="00427F22" w:rsidRPr="00014AD0" w:rsidRDefault="1E6C4151" w:rsidP="00427F22">
      <w:pPr>
        <w:rPr>
          <w:rFonts w:ascii="Arial" w:eastAsia="Arial" w:hAnsi="Arial" w:cs="Arial"/>
        </w:rPr>
      </w:pPr>
      <w:r w:rsidRPr="4AF126C7">
        <w:rPr>
          <w:rFonts w:ascii="Arial" w:eastAsia="Arial" w:hAnsi="Arial" w:cs="Arial"/>
        </w:rPr>
        <w:t xml:space="preserve">Understanding the traumatic nature of family and domestic violence the </w:t>
      </w:r>
      <w:r w:rsidR="002A429A">
        <w:rPr>
          <w:rFonts w:ascii="Arial" w:eastAsia="Arial" w:hAnsi="Arial" w:cs="Arial"/>
        </w:rPr>
        <w:t>Church</w:t>
      </w:r>
      <w:r w:rsidRPr="4AF126C7">
        <w:rPr>
          <w:rFonts w:ascii="Arial" w:eastAsia="Arial" w:hAnsi="Arial" w:cs="Arial"/>
        </w:rPr>
        <w:t xml:space="preserve"> will support staff by providing 10 </w:t>
      </w:r>
      <w:r w:rsidR="2A57E141" w:rsidRPr="4AF126C7">
        <w:rPr>
          <w:rFonts w:ascii="Arial" w:eastAsia="Arial" w:hAnsi="Arial" w:cs="Arial"/>
        </w:rPr>
        <w:t xml:space="preserve">days </w:t>
      </w:r>
      <w:r w:rsidRPr="4AF126C7">
        <w:rPr>
          <w:rFonts w:ascii="Arial" w:eastAsia="Arial" w:hAnsi="Arial" w:cs="Arial"/>
        </w:rPr>
        <w:t xml:space="preserve">paid family and domestic violence leave per year </w:t>
      </w:r>
      <w:r w:rsidR="42021AF5" w:rsidRPr="4AF126C7">
        <w:rPr>
          <w:rFonts w:ascii="Arial" w:eastAsia="Arial" w:hAnsi="Arial" w:cs="Arial"/>
        </w:rPr>
        <w:t xml:space="preserve">in line with Fair Work guidelines </w:t>
      </w:r>
      <w:r w:rsidRPr="4AF126C7">
        <w:rPr>
          <w:rFonts w:ascii="Arial" w:eastAsia="Arial" w:hAnsi="Arial" w:cs="Arial"/>
        </w:rPr>
        <w:t>to deal with family and domestic violence</w:t>
      </w:r>
      <w:bookmarkStart w:id="12" w:name="_Int_M6fOlVVn"/>
      <w:r w:rsidRPr="4AF126C7">
        <w:rPr>
          <w:rFonts w:ascii="Arial" w:eastAsia="Arial" w:hAnsi="Arial" w:cs="Arial"/>
        </w:rPr>
        <w:t xml:space="preserve">. </w:t>
      </w:r>
      <w:bookmarkEnd w:id="12"/>
      <w:r w:rsidRPr="4AF126C7">
        <w:rPr>
          <w:rFonts w:ascii="Arial" w:eastAsia="Arial" w:hAnsi="Arial" w:cs="Arial"/>
        </w:rPr>
        <w:t>This leave may be taken</w:t>
      </w:r>
      <w:r w:rsidR="42E41BAA" w:rsidRPr="4AF126C7">
        <w:rPr>
          <w:rFonts w:ascii="Arial" w:eastAsia="Arial" w:hAnsi="Arial" w:cs="Arial"/>
        </w:rPr>
        <w:t xml:space="preserve"> in part-days, single days or consecutive days</w:t>
      </w:r>
      <w:r w:rsidRPr="4AF126C7">
        <w:rPr>
          <w:rFonts w:ascii="Arial" w:eastAsia="Arial" w:hAnsi="Arial" w:cs="Arial"/>
        </w:rPr>
        <w:t xml:space="preserve">. This type of leave is available in full on commencement of employment and renews each year on the work anniversary of each </w:t>
      </w:r>
      <w:r w:rsidR="002A429A">
        <w:rPr>
          <w:rFonts w:ascii="Arial" w:eastAsia="Arial" w:hAnsi="Arial" w:cs="Arial"/>
        </w:rPr>
        <w:t>worker</w:t>
      </w:r>
      <w:r w:rsidR="22737FF2" w:rsidRPr="4AF126C7">
        <w:rPr>
          <w:rFonts w:ascii="Arial" w:eastAsia="Arial" w:hAnsi="Arial" w:cs="Arial"/>
        </w:rPr>
        <w:t xml:space="preserve"> i.e. does not accrue</w:t>
      </w:r>
      <w:r w:rsidRPr="4AF126C7">
        <w:rPr>
          <w:rFonts w:ascii="Arial" w:eastAsia="Arial" w:hAnsi="Arial" w:cs="Arial"/>
        </w:rPr>
        <w:t xml:space="preserve">. </w:t>
      </w:r>
    </w:p>
    <w:p w14:paraId="3C54772E" w14:textId="023BABFC" w:rsidR="00427F22" w:rsidRPr="00014AD0" w:rsidRDefault="00427F22" w:rsidP="00427F22">
      <w:pPr>
        <w:rPr>
          <w:rFonts w:ascii="Arial" w:eastAsia="Arial" w:hAnsi="Arial" w:cs="Arial"/>
        </w:rPr>
      </w:pPr>
      <w:r w:rsidRPr="528FEC17">
        <w:rPr>
          <w:rFonts w:ascii="Arial" w:eastAsia="Arial" w:hAnsi="Arial" w:cs="Arial"/>
        </w:rPr>
        <w:t xml:space="preserve">A </w:t>
      </w:r>
      <w:r w:rsidR="002A429A">
        <w:rPr>
          <w:rFonts w:ascii="Arial" w:eastAsia="Arial" w:hAnsi="Arial" w:cs="Arial"/>
        </w:rPr>
        <w:t>worker</w:t>
      </w:r>
      <w:r w:rsidRPr="528FEC17">
        <w:rPr>
          <w:rFonts w:ascii="Arial" w:eastAsia="Arial" w:hAnsi="Arial" w:cs="Arial"/>
        </w:rPr>
        <w:t xml:space="preserve"> will not be discriminated against or have adverse action taken against them because of their disclosure of, experience of, or perceived experience of, family violence.</w:t>
      </w:r>
    </w:p>
    <w:p w14:paraId="0443D52F" w14:textId="796B9D4C" w:rsidR="00910F2D" w:rsidRDefault="00427F22" w:rsidP="00910F2D">
      <w:r w:rsidRPr="6EF75877">
        <w:rPr>
          <w:rFonts w:ascii="Arial" w:eastAsia="Arial" w:hAnsi="Arial" w:cs="Arial"/>
        </w:rPr>
        <w:t xml:space="preserve">The </w:t>
      </w:r>
      <w:r w:rsidR="00A2290C">
        <w:rPr>
          <w:rFonts w:ascii="Arial" w:eastAsia="Arial" w:hAnsi="Arial" w:cs="Arial"/>
        </w:rPr>
        <w:t>worker</w:t>
      </w:r>
      <w:r w:rsidRPr="6EF75877">
        <w:rPr>
          <w:rFonts w:ascii="Arial" w:eastAsia="Arial" w:hAnsi="Arial" w:cs="Arial"/>
        </w:rPr>
        <w:t xml:space="preserve"> my take family and domestic violence leave if:</w:t>
      </w:r>
    </w:p>
    <w:p w14:paraId="1EBAEE05" w14:textId="1D4A7F13" w:rsidR="00427F22" w:rsidRPr="00910F2D" w:rsidRDefault="00427F22" w:rsidP="00910F2D">
      <w:pPr>
        <w:pStyle w:val="ListParagraph"/>
        <w:numPr>
          <w:ilvl w:val="0"/>
          <w:numId w:val="13"/>
        </w:numPr>
        <w:rPr>
          <w:rFonts w:ascii="Arial" w:eastAsia="Arial" w:hAnsi="Arial" w:cs="Arial"/>
        </w:rPr>
      </w:pPr>
      <w:r w:rsidRPr="00910F2D">
        <w:rPr>
          <w:rFonts w:ascii="Arial" w:eastAsia="Arial" w:hAnsi="Arial" w:cs="Arial"/>
        </w:rPr>
        <w:t xml:space="preserve">The </w:t>
      </w:r>
      <w:r w:rsidR="00A2290C">
        <w:rPr>
          <w:rFonts w:ascii="Arial" w:eastAsia="Arial" w:hAnsi="Arial" w:cs="Arial"/>
        </w:rPr>
        <w:t>worker</w:t>
      </w:r>
      <w:r w:rsidRPr="00910F2D">
        <w:rPr>
          <w:rFonts w:ascii="Arial" w:eastAsia="Arial" w:hAnsi="Arial" w:cs="Arial"/>
        </w:rPr>
        <w:t xml:space="preserve"> is experiencing family and domestic violence; and the </w:t>
      </w:r>
      <w:r w:rsidR="00A2290C">
        <w:rPr>
          <w:rFonts w:ascii="Arial" w:eastAsia="Arial" w:hAnsi="Arial" w:cs="Arial"/>
        </w:rPr>
        <w:t>worker</w:t>
      </w:r>
      <w:r w:rsidRPr="00910F2D">
        <w:rPr>
          <w:rFonts w:ascii="Arial" w:eastAsia="Arial" w:hAnsi="Arial" w:cs="Arial"/>
        </w:rPr>
        <w:t xml:space="preserve"> needs to do something to deal with the impact of the family and domestic violence including relocating or making safety arrangements, attending legal proceedings, counselling, or other related appointments or to care for children.</w:t>
      </w:r>
    </w:p>
    <w:p w14:paraId="26506856" w14:textId="77777777" w:rsidR="00427F22" w:rsidRPr="00014AD0" w:rsidRDefault="00427F22" w:rsidP="00427F22">
      <w:pPr>
        <w:rPr>
          <w:rFonts w:ascii="Arial" w:eastAsia="Arial" w:hAnsi="Arial" w:cs="Arial"/>
        </w:rPr>
      </w:pPr>
      <w:r w:rsidRPr="7DEFD68A">
        <w:rPr>
          <w:rFonts w:ascii="Arial" w:eastAsia="Arial" w:hAnsi="Arial" w:cs="Arial"/>
        </w:rPr>
        <w:t>Family and domestic violence is defined as violent, threatening, or other abusive behaviour by a member of the persons family or household. This includes behaviour that:</w:t>
      </w:r>
    </w:p>
    <w:p w14:paraId="75BF7CE9" w14:textId="77777777" w:rsidR="00427F22" w:rsidRPr="00290777" w:rsidRDefault="00427F22" w:rsidP="00427F22">
      <w:pPr>
        <w:pStyle w:val="ListParagraph"/>
        <w:numPr>
          <w:ilvl w:val="0"/>
          <w:numId w:val="5"/>
        </w:numPr>
        <w:spacing w:before="0" w:after="0" w:line="240" w:lineRule="auto"/>
        <w:ind w:right="0"/>
        <w:rPr>
          <w:rFonts w:ascii="Arial" w:eastAsia="Arial" w:hAnsi="Arial" w:cs="Arial"/>
          <w:szCs w:val="22"/>
        </w:rPr>
      </w:pPr>
      <w:r w:rsidRPr="528FEC17">
        <w:rPr>
          <w:rFonts w:ascii="Arial" w:eastAsia="Arial" w:hAnsi="Arial" w:cs="Arial"/>
          <w:szCs w:val="22"/>
        </w:rPr>
        <w:t>i</w:t>
      </w:r>
      <w:r w:rsidRPr="00290777">
        <w:rPr>
          <w:rFonts w:ascii="Arial" w:eastAsia="Arial" w:hAnsi="Arial" w:cs="Arial"/>
          <w:szCs w:val="22"/>
        </w:rPr>
        <w:t>s physically or sexually abusive; or</w:t>
      </w:r>
    </w:p>
    <w:p w14:paraId="4E27F666" w14:textId="590EBCF9" w:rsidR="00427F22" w:rsidRPr="00290777" w:rsidRDefault="212BF1B8" w:rsidP="4AF126C7">
      <w:pPr>
        <w:pStyle w:val="ListParagraph"/>
        <w:numPr>
          <w:ilvl w:val="0"/>
          <w:numId w:val="5"/>
        </w:numPr>
        <w:spacing w:before="0" w:after="0" w:line="240" w:lineRule="auto"/>
        <w:ind w:right="0"/>
        <w:rPr>
          <w:rFonts w:ascii="Arial" w:eastAsia="Arial" w:hAnsi="Arial" w:cs="Arial"/>
        </w:rPr>
      </w:pPr>
      <w:r w:rsidRPr="4AF126C7">
        <w:rPr>
          <w:rFonts w:ascii="Arial" w:eastAsia="Arial" w:hAnsi="Arial" w:cs="Arial"/>
        </w:rPr>
        <w:t>i</w:t>
      </w:r>
      <w:r w:rsidR="1E6C4151" w:rsidRPr="4AF126C7">
        <w:rPr>
          <w:rFonts w:ascii="Arial" w:eastAsia="Arial" w:hAnsi="Arial" w:cs="Arial"/>
        </w:rPr>
        <w:t>s emotionally or psychologically abusive; or</w:t>
      </w:r>
    </w:p>
    <w:p w14:paraId="6E24755A" w14:textId="380D6D47" w:rsidR="00427F22" w:rsidRPr="00014AD0" w:rsidRDefault="55B92E81" w:rsidP="4AF126C7">
      <w:pPr>
        <w:pStyle w:val="ListParagraph"/>
        <w:numPr>
          <w:ilvl w:val="0"/>
          <w:numId w:val="5"/>
        </w:numPr>
        <w:spacing w:before="0" w:after="0" w:line="240" w:lineRule="auto"/>
        <w:ind w:right="0"/>
        <w:rPr>
          <w:rFonts w:ascii="Arial" w:eastAsia="Arial" w:hAnsi="Arial" w:cs="Arial"/>
        </w:rPr>
      </w:pPr>
      <w:r w:rsidRPr="4AF126C7">
        <w:rPr>
          <w:rFonts w:ascii="Arial" w:eastAsia="Arial" w:hAnsi="Arial" w:cs="Arial"/>
        </w:rPr>
        <w:t>i</w:t>
      </w:r>
      <w:r w:rsidR="1E6C4151" w:rsidRPr="4AF126C7">
        <w:rPr>
          <w:rFonts w:ascii="Arial" w:eastAsia="Arial" w:hAnsi="Arial" w:cs="Arial"/>
        </w:rPr>
        <w:t>s economically abusive; or</w:t>
      </w:r>
    </w:p>
    <w:p w14:paraId="07B6F6C8" w14:textId="061E034C" w:rsidR="00427F22" w:rsidRPr="00014AD0" w:rsidRDefault="7C28957E" w:rsidP="4AF126C7">
      <w:pPr>
        <w:pStyle w:val="ListParagraph"/>
        <w:numPr>
          <w:ilvl w:val="0"/>
          <w:numId w:val="5"/>
        </w:numPr>
        <w:spacing w:before="0" w:after="0" w:line="240" w:lineRule="auto"/>
        <w:ind w:right="0"/>
        <w:rPr>
          <w:rFonts w:ascii="Arial" w:eastAsia="Arial" w:hAnsi="Arial" w:cs="Arial"/>
        </w:rPr>
      </w:pPr>
      <w:r w:rsidRPr="4AF126C7">
        <w:rPr>
          <w:rFonts w:ascii="Arial" w:eastAsia="Arial" w:hAnsi="Arial" w:cs="Arial"/>
        </w:rPr>
        <w:lastRenderedPageBreak/>
        <w:t>i</w:t>
      </w:r>
      <w:r w:rsidR="1E6C4151" w:rsidRPr="4AF126C7">
        <w:rPr>
          <w:rFonts w:ascii="Arial" w:eastAsia="Arial" w:hAnsi="Arial" w:cs="Arial"/>
        </w:rPr>
        <w:t>n any other way that seeks to coerce or control the household member and causes that person to feel fear for their safety or wellbeing; or</w:t>
      </w:r>
    </w:p>
    <w:p w14:paraId="11261E84" w14:textId="77777777" w:rsidR="00427F22" w:rsidRPr="00014AD0" w:rsidRDefault="00427F22" w:rsidP="00427F22">
      <w:pPr>
        <w:pStyle w:val="ListParagraph"/>
        <w:numPr>
          <w:ilvl w:val="0"/>
          <w:numId w:val="5"/>
        </w:numPr>
        <w:spacing w:before="0" w:after="0" w:line="240" w:lineRule="auto"/>
        <w:ind w:right="0"/>
        <w:rPr>
          <w:rFonts w:ascii="Arial" w:eastAsia="Arial" w:hAnsi="Arial" w:cs="Arial"/>
          <w:szCs w:val="22"/>
        </w:rPr>
      </w:pPr>
      <w:bookmarkStart w:id="13" w:name="_Int_VF8k8fhR"/>
      <w:r w:rsidRPr="528FEC17">
        <w:rPr>
          <w:rFonts w:ascii="Arial" w:eastAsia="Arial" w:hAnsi="Arial" w:cs="Arial"/>
          <w:szCs w:val="22"/>
        </w:rPr>
        <w:t>causes</w:t>
      </w:r>
      <w:bookmarkEnd w:id="13"/>
      <w:r w:rsidRPr="528FEC17">
        <w:rPr>
          <w:rFonts w:ascii="Arial" w:eastAsia="Arial" w:hAnsi="Arial" w:cs="Arial"/>
          <w:szCs w:val="22"/>
        </w:rPr>
        <w:t xml:space="preserve"> a child to hear or witness, or otherwise be exposed to the effects of, such   behaviour.</w:t>
      </w:r>
    </w:p>
    <w:p w14:paraId="7E6D68D8" w14:textId="77777777" w:rsidR="00427F22" w:rsidRPr="00014AD0" w:rsidRDefault="00427F22" w:rsidP="00427F22">
      <w:pPr>
        <w:rPr>
          <w:rFonts w:ascii="Arial" w:eastAsia="Arial" w:hAnsi="Arial" w:cs="Arial"/>
        </w:rPr>
      </w:pPr>
    </w:p>
    <w:p w14:paraId="702B7D60" w14:textId="7C65DD3A" w:rsidR="00C96620" w:rsidRDefault="00427F22" w:rsidP="00427F22">
      <w:pPr>
        <w:rPr>
          <w:rFonts w:ascii="Arial" w:eastAsia="Arial" w:hAnsi="Arial" w:cs="Arial"/>
        </w:rPr>
      </w:pPr>
      <w:r w:rsidRPr="7DEFD68A">
        <w:rPr>
          <w:rFonts w:ascii="Arial" w:eastAsia="Arial" w:hAnsi="Arial" w:cs="Arial"/>
        </w:rPr>
        <w:t xml:space="preserve">This leave is in addition to existing leave entitlements and the </w:t>
      </w:r>
      <w:r w:rsidR="002A429A">
        <w:rPr>
          <w:rFonts w:ascii="Arial" w:eastAsia="Arial" w:hAnsi="Arial" w:cs="Arial"/>
        </w:rPr>
        <w:t>worker</w:t>
      </w:r>
      <w:r w:rsidRPr="7DEFD68A">
        <w:rPr>
          <w:rFonts w:ascii="Arial" w:eastAsia="Arial" w:hAnsi="Arial" w:cs="Arial"/>
        </w:rPr>
        <w:t xml:space="preserve"> must give his or her </w:t>
      </w:r>
      <w:r w:rsidR="00FA740B" w:rsidRPr="00FA740B">
        <w:rPr>
          <w:rFonts w:ascii="Arial" w:eastAsia="Arial" w:hAnsi="Arial" w:cs="Arial"/>
          <w:color w:val="FF0000"/>
        </w:rPr>
        <w:t>direct Supervisor</w:t>
      </w:r>
      <w:r w:rsidRPr="00FA740B">
        <w:rPr>
          <w:rFonts w:ascii="Arial" w:eastAsia="Arial" w:hAnsi="Arial" w:cs="Arial"/>
          <w:color w:val="FF0000"/>
        </w:rPr>
        <w:t xml:space="preserve"> </w:t>
      </w:r>
      <w:r w:rsidRPr="7DEFD68A">
        <w:rPr>
          <w:rFonts w:ascii="Arial" w:eastAsia="Arial" w:hAnsi="Arial" w:cs="Arial"/>
        </w:rPr>
        <w:t xml:space="preserve">notice as soon as reasonably practical of their request to take leave under this </w:t>
      </w:r>
      <w:bookmarkStart w:id="14" w:name="_Int_MVTe8Ppi"/>
      <w:bookmarkStart w:id="15" w:name="_Int_gmhX5gXe"/>
      <w:r w:rsidR="00327B46">
        <w:rPr>
          <w:rFonts w:ascii="Arial" w:eastAsia="Arial" w:hAnsi="Arial" w:cs="Arial"/>
        </w:rPr>
        <w:t>policy</w:t>
      </w:r>
      <w:r w:rsidRPr="7DEFD68A">
        <w:rPr>
          <w:rFonts w:ascii="Arial" w:eastAsia="Arial" w:hAnsi="Arial" w:cs="Arial"/>
        </w:rPr>
        <w:t xml:space="preserve">. </w:t>
      </w:r>
      <w:bookmarkEnd w:id="14"/>
      <w:bookmarkEnd w:id="15"/>
    </w:p>
    <w:p w14:paraId="465C1DD4" w14:textId="219F1D15" w:rsidR="00427F22" w:rsidRPr="00014AD0" w:rsidRDefault="00427F22" w:rsidP="00427F22">
      <w:pPr>
        <w:rPr>
          <w:rFonts w:ascii="Arial" w:eastAsia="Arial" w:hAnsi="Arial" w:cs="Arial"/>
        </w:rPr>
      </w:pPr>
      <w:r w:rsidRPr="7DEFD68A">
        <w:rPr>
          <w:rFonts w:ascii="Arial" w:eastAsia="Arial" w:hAnsi="Arial" w:cs="Arial"/>
        </w:rPr>
        <w:t>This leave will be processed as personal leave and will be managed with absolute discretion and confidentiality.</w:t>
      </w:r>
    </w:p>
    <w:p w14:paraId="65C81FDB" w14:textId="74476CCF" w:rsidR="00427F22" w:rsidRPr="00014AD0" w:rsidRDefault="00427F22" w:rsidP="00427F22">
      <w:r w:rsidRPr="7DEFD68A">
        <w:rPr>
          <w:rFonts w:ascii="Arial" w:eastAsia="Arial" w:hAnsi="Arial" w:cs="Arial"/>
        </w:rPr>
        <w:t>Any staff member that discloses that they are experiencing family and domestic violence will be offered</w:t>
      </w:r>
      <w:r w:rsidRPr="00290777">
        <w:rPr>
          <w:rFonts w:ascii="Arial" w:eastAsia="Arial" w:hAnsi="Arial" w:cs="Arial"/>
        </w:rPr>
        <w:t xml:space="preserve"> </w:t>
      </w:r>
      <w:r w:rsidRPr="7DEFD68A">
        <w:rPr>
          <w:rFonts w:ascii="Arial" w:eastAsia="Arial" w:hAnsi="Arial" w:cs="Arial"/>
        </w:rPr>
        <w:t>access to professionals trained specifically in family and domestic violenc</w:t>
      </w:r>
      <w:r w:rsidR="00886981">
        <w:rPr>
          <w:rFonts w:ascii="Arial" w:eastAsia="Arial" w:hAnsi="Arial" w:cs="Arial"/>
        </w:rPr>
        <w:t>e.</w:t>
      </w:r>
      <w:r>
        <w:br/>
      </w:r>
    </w:p>
    <w:p w14:paraId="497AF285" w14:textId="7FE2A82D" w:rsidR="00427F22" w:rsidRPr="00B825D9" w:rsidRDefault="00427F22" w:rsidP="00C96620">
      <w:pPr>
        <w:pStyle w:val="BodyText1"/>
        <w:rPr>
          <w:rFonts w:asciiTheme="minorHAnsi" w:eastAsiaTheme="minorEastAsia" w:hAnsiTheme="minorHAnsi" w:cstheme="minorBidi"/>
          <w:sz w:val="22"/>
          <w:szCs w:val="22"/>
          <w:lang w:eastAsia="en-US"/>
        </w:rPr>
      </w:pPr>
      <w:r w:rsidRPr="00671DA2">
        <w:rPr>
          <w:rFonts w:ascii="Arial" w:eastAsia="Arial" w:hAnsi="Arial" w:cs="Arial"/>
          <w:b/>
          <w:bCs/>
          <w:szCs w:val="24"/>
          <w:lang w:eastAsia="en-US"/>
        </w:rPr>
        <w:t>Long Service Leave</w:t>
      </w:r>
      <w:r>
        <w:br/>
      </w:r>
      <w:r w:rsidR="002A429A">
        <w:rPr>
          <w:rFonts w:ascii="Arial" w:eastAsia="Arial" w:hAnsi="Arial" w:cs="Arial"/>
          <w:sz w:val="22"/>
          <w:szCs w:val="22"/>
          <w:lang w:eastAsia="en-US"/>
        </w:rPr>
        <w:t>Worker</w:t>
      </w:r>
      <w:r w:rsidRPr="7DEFD68A">
        <w:rPr>
          <w:rFonts w:ascii="Arial" w:eastAsia="Arial" w:hAnsi="Arial" w:cs="Arial"/>
          <w:sz w:val="22"/>
          <w:szCs w:val="22"/>
          <w:lang w:eastAsia="en-US"/>
        </w:rPr>
        <w:t>s are entitled to long service leave in line with New South Wales Long Service Leave L</w:t>
      </w:r>
      <w:r w:rsidR="00C96620">
        <w:rPr>
          <w:rFonts w:ascii="Arial" w:eastAsia="Arial" w:hAnsi="Arial" w:cs="Arial"/>
          <w:sz w:val="22"/>
          <w:szCs w:val="22"/>
          <w:lang w:eastAsia="en-US"/>
        </w:rPr>
        <w:t xml:space="preserve">egislation i.e. 13 weeks of </w:t>
      </w:r>
      <w:r w:rsidR="00671DA2">
        <w:rPr>
          <w:rFonts w:ascii="Arial" w:eastAsia="Arial" w:hAnsi="Arial" w:cs="Arial"/>
          <w:sz w:val="22"/>
          <w:szCs w:val="22"/>
          <w:lang w:eastAsia="en-US"/>
        </w:rPr>
        <w:t>long service leave in 15 years vesting at 10 years</w:t>
      </w:r>
      <w:r w:rsidRPr="7DEFD68A">
        <w:rPr>
          <w:rFonts w:ascii="Arial" w:eastAsia="Arial" w:hAnsi="Arial" w:cs="Arial"/>
          <w:sz w:val="22"/>
          <w:szCs w:val="22"/>
          <w:lang w:eastAsia="en-US"/>
        </w:rPr>
        <w:t xml:space="preserve">. In addition, </w:t>
      </w:r>
      <w:r w:rsidR="002A429A">
        <w:rPr>
          <w:rFonts w:ascii="Arial" w:eastAsia="Arial" w:hAnsi="Arial" w:cs="Arial"/>
          <w:sz w:val="22"/>
          <w:szCs w:val="22"/>
          <w:lang w:eastAsia="en-US"/>
        </w:rPr>
        <w:t>worker</w:t>
      </w:r>
      <w:r w:rsidRPr="7DEFD68A">
        <w:rPr>
          <w:rFonts w:ascii="Arial" w:eastAsia="Arial" w:hAnsi="Arial" w:cs="Arial"/>
          <w:sz w:val="22"/>
          <w:szCs w:val="22"/>
          <w:lang w:eastAsia="en-US"/>
        </w:rPr>
        <w:t xml:space="preserve">s may be entitled to take part in the </w:t>
      </w:r>
      <w:r w:rsidR="002A429A">
        <w:rPr>
          <w:rFonts w:ascii="Arial" w:eastAsia="Arial" w:hAnsi="Arial" w:cs="Arial"/>
          <w:sz w:val="22"/>
          <w:szCs w:val="22"/>
          <w:lang w:eastAsia="en-US"/>
        </w:rPr>
        <w:t>Baptist Association</w:t>
      </w:r>
      <w:r w:rsidR="002A429A" w:rsidRPr="7DEFD68A">
        <w:rPr>
          <w:rFonts w:ascii="Arial" w:eastAsia="Arial" w:hAnsi="Arial" w:cs="Arial"/>
          <w:sz w:val="22"/>
          <w:szCs w:val="22"/>
          <w:lang w:eastAsia="en-US"/>
        </w:rPr>
        <w:t>’s</w:t>
      </w:r>
      <w:r w:rsidRPr="7DEFD68A">
        <w:rPr>
          <w:rFonts w:ascii="Arial" w:eastAsia="Arial" w:hAnsi="Arial" w:cs="Arial"/>
          <w:sz w:val="22"/>
          <w:szCs w:val="22"/>
          <w:lang w:eastAsia="en-US"/>
        </w:rPr>
        <w:t xml:space="preserve"> Long Service Leave Scheme.</w:t>
      </w:r>
    </w:p>
    <w:p w14:paraId="0F0EC059" w14:textId="77777777" w:rsidR="00671DA2" w:rsidRDefault="00671DA2" w:rsidP="00671DA2">
      <w:pPr>
        <w:rPr>
          <w:rFonts w:ascii="Arial" w:eastAsia="Arial" w:hAnsi="Arial" w:cs="Arial"/>
          <w:b/>
          <w:bCs/>
          <w:sz w:val="24"/>
          <w:szCs w:val="24"/>
        </w:rPr>
      </w:pPr>
      <w:bookmarkStart w:id="16" w:name="_Ref266272796"/>
    </w:p>
    <w:p w14:paraId="0CB6A99E" w14:textId="55E6B731" w:rsidR="00427F22" w:rsidRPr="00671DA2" w:rsidRDefault="00427F22" w:rsidP="00671DA2">
      <w:pPr>
        <w:rPr>
          <w:rFonts w:ascii="Arial" w:eastAsia="Arial" w:hAnsi="Arial" w:cs="Arial"/>
          <w:b/>
          <w:bCs/>
          <w:sz w:val="24"/>
          <w:szCs w:val="24"/>
        </w:rPr>
      </w:pPr>
      <w:r w:rsidRPr="00671DA2">
        <w:rPr>
          <w:rFonts w:ascii="Arial" w:eastAsia="Arial" w:hAnsi="Arial" w:cs="Arial"/>
          <w:b/>
          <w:bCs/>
          <w:sz w:val="24"/>
          <w:szCs w:val="24"/>
        </w:rPr>
        <w:t>Parental leave</w:t>
      </w:r>
      <w:bookmarkEnd w:id="16"/>
    </w:p>
    <w:p w14:paraId="3A2999CB" w14:textId="406E21E6" w:rsidR="00EA7FEC" w:rsidRPr="00EA7FEC" w:rsidRDefault="00EA7FEC" w:rsidP="66F0F13D">
      <w:pPr>
        <w:pStyle w:val="NormalWeb"/>
        <w:spacing w:before="0" w:beforeAutospacing="0" w:after="0" w:afterAutospacing="0" w:line="360" w:lineRule="atLeast"/>
        <w:rPr>
          <w:rFonts w:ascii="Arial" w:eastAsia="Arial" w:hAnsi="Arial" w:cs="Arial"/>
          <w:sz w:val="22"/>
          <w:szCs w:val="22"/>
          <w:lang w:eastAsia="en-US"/>
        </w:rPr>
      </w:pPr>
      <w:r w:rsidRPr="66F0F13D">
        <w:rPr>
          <w:rFonts w:ascii="Arial" w:eastAsia="Arial" w:hAnsi="Arial" w:cs="Arial"/>
          <w:sz w:val="22"/>
          <w:szCs w:val="22"/>
          <w:lang w:eastAsia="en-US"/>
        </w:rPr>
        <w:t>Parental leave is</w:t>
      </w:r>
      <w:r w:rsidR="006B57BB" w:rsidRPr="66F0F13D">
        <w:rPr>
          <w:rFonts w:ascii="Arial" w:eastAsia="Arial" w:hAnsi="Arial" w:cs="Arial"/>
          <w:sz w:val="22"/>
          <w:szCs w:val="22"/>
          <w:lang w:eastAsia="en-US"/>
        </w:rPr>
        <w:t xml:space="preserve"> unpaid</w:t>
      </w:r>
      <w:r w:rsidRPr="66F0F13D">
        <w:rPr>
          <w:rFonts w:ascii="Arial" w:eastAsia="Arial" w:hAnsi="Arial" w:cs="Arial"/>
          <w:sz w:val="22"/>
          <w:szCs w:val="22"/>
          <w:lang w:eastAsia="en-US"/>
        </w:rPr>
        <w:t xml:space="preserve"> leave that can be taken after a:</w:t>
      </w:r>
    </w:p>
    <w:p w14:paraId="68FDDC3B" w14:textId="658E00B6" w:rsidR="00EA7FEC" w:rsidRPr="00EA7FEC" w:rsidRDefault="002A429A" w:rsidP="00EA7FEC">
      <w:pPr>
        <w:numPr>
          <w:ilvl w:val="0"/>
          <w:numId w:val="14"/>
        </w:numPr>
        <w:spacing w:before="100" w:beforeAutospacing="1" w:after="0"/>
        <w:rPr>
          <w:rFonts w:ascii="Arial" w:eastAsia="Arial" w:hAnsi="Arial" w:cs="Arial"/>
        </w:rPr>
      </w:pPr>
      <w:r>
        <w:rPr>
          <w:rFonts w:ascii="Arial" w:eastAsia="Arial" w:hAnsi="Arial" w:cs="Arial"/>
        </w:rPr>
        <w:t>worker</w:t>
      </w:r>
      <w:r w:rsidR="00EA7FEC" w:rsidRPr="00EA7FEC">
        <w:rPr>
          <w:rFonts w:ascii="Arial" w:eastAsia="Arial" w:hAnsi="Arial" w:cs="Arial"/>
        </w:rPr>
        <w:t xml:space="preserve"> gives birth</w:t>
      </w:r>
    </w:p>
    <w:p w14:paraId="6DF6BB51" w14:textId="03384503" w:rsidR="00EA7FEC" w:rsidRPr="00EA7FEC" w:rsidRDefault="002A429A" w:rsidP="00571375">
      <w:pPr>
        <w:numPr>
          <w:ilvl w:val="0"/>
          <w:numId w:val="14"/>
        </w:numPr>
        <w:spacing w:after="0"/>
        <w:rPr>
          <w:rFonts w:ascii="Arial" w:eastAsia="Arial" w:hAnsi="Arial" w:cs="Arial"/>
        </w:rPr>
      </w:pPr>
      <w:r>
        <w:rPr>
          <w:rFonts w:ascii="Arial" w:eastAsia="Arial" w:hAnsi="Arial" w:cs="Arial"/>
        </w:rPr>
        <w:t>worker</w:t>
      </w:r>
      <w:r w:rsidR="00EA7FEC" w:rsidRPr="00EA7FEC">
        <w:rPr>
          <w:rFonts w:ascii="Arial" w:eastAsia="Arial" w:hAnsi="Arial" w:cs="Arial"/>
        </w:rPr>
        <w:t>'s spouse or </w:t>
      </w:r>
      <w:hyperlink r:id="rId15" w:tooltip="De facto partner" w:history="1">
        <w:r w:rsidR="00EA7FEC" w:rsidRPr="00EA7FEC">
          <w:rPr>
            <w:rFonts w:ascii="Arial" w:eastAsia="Arial" w:hAnsi="Arial" w:cs="Arial"/>
          </w:rPr>
          <w:t>de facto partner</w:t>
        </w:r>
      </w:hyperlink>
      <w:r w:rsidR="00EA7FEC" w:rsidRPr="00EA7FEC">
        <w:rPr>
          <w:rFonts w:ascii="Arial" w:eastAsia="Arial" w:hAnsi="Arial" w:cs="Arial"/>
        </w:rPr>
        <w:t> gives birth</w:t>
      </w:r>
    </w:p>
    <w:p w14:paraId="2D7D043E" w14:textId="6EEBF003" w:rsidR="00EA7FEC" w:rsidRPr="00EA7FEC" w:rsidRDefault="002A429A" w:rsidP="00571375">
      <w:pPr>
        <w:numPr>
          <w:ilvl w:val="0"/>
          <w:numId w:val="14"/>
        </w:numPr>
        <w:spacing w:after="0"/>
        <w:rPr>
          <w:rFonts w:ascii="Arial" w:eastAsia="Arial" w:hAnsi="Arial" w:cs="Arial"/>
        </w:rPr>
      </w:pPr>
      <w:r>
        <w:rPr>
          <w:rFonts w:ascii="Arial" w:eastAsia="Arial" w:hAnsi="Arial" w:cs="Arial"/>
        </w:rPr>
        <w:t>worker</w:t>
      </w:r>
      <w:r w:rsidR="00EA7FEC" w:rsidRPr="00EA7FEC">
        <w:rPr>
          <w:rFonts w:ascii="Arial" w:eastAsia="Arial" w:hAnsi="Arial" w:cs="Arial"/>
        </w:rPr>
        <w:t xml:space="preserve"> adopts a child under 16 years of age.</w:t>
      </w:r>
    </w:p>
    <w:p w14:paraId="30189511" w14:textId="44401438" w:rsidR="00EA7FEC" w:rsidRDefault="002A429A" w:rsidP="00571375">
      <w:pPr>
        <w:pStyle w:val="NormalWeb"/>
        <w:spacing w:before="0" w:beforeAutospacing="0" w:after="0" w:afterAutospacing="0" w:line="360" w:lineRule="atLeast"/>
        <w:rPr>
          <w:rFonts w:ascii="Arial" w:eastAsia="Arial" w:hAnsi="Arial" w:cs="Arial"/>
          <w:sz w:val="22"/>
          <w:szCs w:val="22"/>
          <w:lang w:eastAsia="en-US"/>
        </w:rPr>
      </w:pPr>
      <w:r>
        <w:rPr>
          <w:rFonts w:ascii="Arial" w:eastAsia="Arial" w:hAnsi="Arial" w:cs="Arial"/>
          <w:sz w:val="22"/>
          <w:szCs w:val="22"/>
          <w:lang w:eastAsia="en-US"/>
        </w:rPr>
        <w:t>Worker</w:t>
      </w:r>
      <w:r w:rsidR="00EA7FEC" w:rsidRPr="00EA7FEC">
        <w:rPr>
          <w:rFonts w:ascii="Arial" w:eastAsia="Arial" w:hAnsi="Arial" w:cs="Arial"/>
          <w:sz w:val="22"/>
          <w:szCs w:val="22"/>
          <w:lang w:eastAsia="en-US"/>
        </w:rPr>
        <w:t>s are entitled to up to 12 months of unpaid parental leave. They can also request up to an additional 12 months of unpaid leave.</w:t>
      </w:r>
    </w:p>
    <w:p w14:paraId="3F03BBB7" w14:textId="77777777" w:rsidR="00182AA0" w:rsidRPr="00EA7FEC" w:rsidRDefault="00182AA0" w:rsidP="00182AA0">
      <w:pPr>
        <w:pStyle w:val="NormalWeb"/>
        <w:spacing w:before="0" w:beforeAutospacing="0" w:after="0" w:afterAutospacing="0"/>
        <w:rPr>
          <w:rFonts w:ascii="Arial" w:eastAsia="Arial" w:hAnsi="Arial" w:cs="Arial"/>
          <w:sz w:val="22"/>
          <w:szCs w:val="22"/>
          <w:lang w:eastAsia="en-US"/>
        </w:rPr>
      </w:pPr>
    </w:p>
    <w:p w14:paraId="6D6BF470" w14:textId="6A01D785" w:rsidR="00182AA0" w:rsidRPr="00182AA0" w:rsidRDefault="00182AA0" w:rsidP="00182AA0">
      <w:pPr>
        <w:spacing w:after="375"/>
        <w:rPr>
          <w:rFonts w:ascii="Arial" w:eastAsia="Arial" w:hAnsi="Arial" w:cs="Arial"/>
        </w:rPr>
      </w:pPr>
      <w:r w:rsidRPr="00182AA0">
        <w:rPr>
          <w:rFonts w:ascii="Arial" w:eastAsia="Arial" w:hAnsi="Arial" w:cs="Arial"/>
        </w:rPr>
        <w:t>There are different types of</w:t>
      </w:r>
      <w:r w:rsidR="006B57BB">
        <w:rPr>
          <w:rFonts w:ascii="Arial" w:eastAsia="Arial" w:hAnsi="Arial" w:cs="Arial"/>
        </w:rPr>
        <w:t xml:space="preserve"> unpaid</w:t>
      </w:r>
      <w:r w:rsidRPr="00182AA0">
        <w:rPr>
          <w:rFonts w:ascii="Arial" w:eastAsia="Arial" w:hAnsi="Arial" w:cs="Arial"/>
        </w:rPr>
        <w:t xml:space="preserve"> parental leave available depending on whether the </w:t>
      </w:r>
      <w:r w:rsidR="002A429A">
        <w:rPr>
          <w:rFonts w:ascii="Arial" w:eastAsia="Arial" w:hAnsi="Arial" w:cs="Arial"/>
        </w:rPr>
        <w:t>worker</w:t>
      </w:r>
      <w:r w:rsidRPr="00182AA0">
        <w:rPr>
          <w:rFonts w:ascii="Arial" w:eastAsia="Arial" w:hAnsi="Arial" w:cs="Arial"/>
        </w:rPr>
        <w:t xml:space="preserve"> is pregnant or not.</w:t>
      </w:r>
    </w:p>
    <w:p w14:paraId="618D65C5" w14:textId="577B9D4D" w:rsidR="00182AA0" w:rsidRPr="00182AA0" w:rsidRDefault="00182AA0" w:rsidP="00182AA0">
      <w:pPr>
        <w:spacing w:after="0"/>
        <w:rPr>
          <w:rFonts w:ascii="Arial" w:eastAsia="Arial" w:hAnsi="Arial" w:cs="Arial"/>
        </w:rPr>
      </w:pPr>
      <w:r w:rsidRPr="00182AA0">
        <w:rPr>
          <w:rFonts w:ascii="Arial" w:eastAsia="Arial" w:hAnsi="Arial" w:cs="Arial"/>
        </w:rPr>
        <w:t xml:space="preserve">Pregnant </w:t>
      </w:r>
      <w:r w:rsidR="002A429A">
        <w:rPr>
          <w:rFonts w:ascii="Arial" w:eastAsia="Arial" w:hAnsi="Arial" w:cs="Arial"/>
        </w:rPr>
        <w:t>worker</w:t>
      </w:r>
      <w:r w:rsidRPr="00182AA0">
        <w:rPr>
          <w:rFonts w:ascii="Arial" w:eastAsia="Arial" w:hAnsi="Arial" w:cs="Arial"/>
        </w:rPr>
        <w:t>s are entitled to:</w:t>
      </w:r>
    </w:p>
    <w:p w14:paraId="088624CA" w14:textId="77777777" w:rsidR="00182AA0" w:rsidRPr="00182AA0" w:rsidRDefault="00182AA0" w:rsidP="00182AA0">
      <w:pPr>
        <w:numPr>
          <w:ilvl w:val="0"/>
          <w:numId w:val="15"/>
        </w:numPr>
        <w:spacing w:before="100" w:beforeAutospacing="1" w:after="0"/>
        <w:rPr>
          <w:rFonts w:ascii="Arial" w:eastAsia="Arial" w:hAnsi="Arial" w:cs="Arial"/>
        </w:rPr>
      </w:pPr>
      <w:r w:rsidRPr="00182AA0">
        <w:rPr>
          <w:rFonts w:ascii="Arial" w:eastAsia="Arial" w:hAnsi="Arial" w:cs="Arial"/>
        </w:rPr>
        <w:t>special parental leave</w:t>
      </w:r>
    </w:p>
    <w:p w14:paraId="1D3E1447" w14:textId="77777777" w:rsidR="00182AA0" w:rsidRPr="00182AA0" w:rsidRDefault="00182AA0" w:rsidP="00182AA0">
      <w:pPr>
        <w:numPr>
          <w:ilvl w:val="0"/>
          <w:numId w:val="15"/>
        </w:numPr>
        <w:spacing w:before="100" w:beforeAutospacing="1" w:after="0"/>
        <w:rPr>
          <w:rFonts w:ascii="Arial" w:eastAsia="Arial" w:hAnsi="Arial" w:cs="Arial"/>
        </w:rPr>
      </w:pPr>
      <w:r w:rsidRPr="00182AA0">
        <w:rPr>
          <w:rFonts w:ascii="Arial" w:eastAsia="Arial" w:hAnsi="Arial" w:cs="Arial"/>
        </w:rPr>
        <w:t>compassionate leave</w:t>
      </w:r>
    </w:p>
    <w:p w14:paraId="3EE2AD29" w14:textId="06C6E348" w:rsidR="00182AA0" w:rsidRDefault="7A873852" w:rsidP="4AF126C7">
      <w:pPr>
        <w:numPr>
          <w:ilvl w:val="0"/>
          <w:numId w:val="15"/>
        </w:numPr>
        <w:spacing w:before="100" w:beforeAutospacing="1" w:after="0"/>
        <w:rPr>
          <w:rFonts w:ascii="Arial" w:eastAsia="Arial" w:hAnsi="Arial" w:cs="Arial"/>
        </w:rPr>
      </w:pPr>
      <w:r w:rsidRPr="4AF126C7">
        <w:rPr>
          <w:rFonts w:ascii="Arial" w:eastAsia="Arial" w:hAnsi="Arial" w:cs="Arial"/>
        </w:rPr>
        <w:t>a safe and no safe job leave.</w:t>
      </w:r>
    </w:p>
    <w:p w14:paraId="720972E5" w14:textId="77777777" w:rsidR="00182AA0" w:rsidRPr="00182AA0" w:rsidRDefault="00182AA0" w:rsidP="00182AA0">
      <w:pPr>
        <w:spacing w:before="100" w:beforeAutospacing="1" w:after="0"/>
        <w:ind w:left="720"/>
        <w:rPr>
          <w:rFonts w:ascii="Arial" w:eastAsia="Arial" w:hAnsi="Arial" w:cs="Arial"/>
        </w:rPr>
      </w:pPr>
    </w:p>
    <w:p w14:paraId="246A04C9" w14:textId="28BF6D14" w:rsidR="00182AA0" w:rsidRPr="00182AA0" w:rsidRDefault="002A429A" w:rsidP="00182AA0">
      <w:pPr>
        <w:spacing w:after="0"/>
        <w:rPr>
          <w:rFonts w:ascii="Arial" w:eastAsia="Arial" w:hAnsi="Arial" w:cs="Arial"/>
        </w:rPr>
      </w:pPr>
      <w:r>
        <w:rPr>
          <w:rFonts w:ascii="Arial" w:eastAsia="Arial" w:hAnsi="Arial" w:cs="Arial"/>
        </w:rPr>
        <w:t>Worker</w:t>
      </w:r>
      <w:r w:rsidR="00182AA0" w:rsidRPr="00182AA0">
        <w:rPr>
          <w:rFonts w:ascii="Arial" w:eastAsia="Arial" w:hAnsi="Arial" w:cs="Arial"/>
        </w:rPr>
        <w:t>s who aren't pregnant are entitled to:</w:t>
      </w:r>
    </w:p>
    <w:p w14:paraId="12465FF9" w14:textId="77777777" w:rsidR="00182AA0" w:rsidRPr="00182AA0" w:rsidRDefault="00182AA0" w:rsidP="00182AA0">
      <w:pPr>
        <w:numPr>
          <w:ilvl w:val="0"/>
          <w:numId w:val="16"/>
        </w:numPr>
        <w:spacing w:before="100" w:beforeAutospacing="1" w:after="0"/>
        <w:rPr>
          <w:rFonts w:ascii="Arial" w:eastAsia="Arial" w:hAnsi="Arial" w:cs="Arial"/>
        </w:rPr>
      </w:pPr>
      <w:r w:rsidRPr="00182AA0">
        <w:rPr>
          <w:rFonts w:ascii="Arial" w:eastAsia="Arial" w:hAnsi="Arial" w:cs="Arial"/>
        </w:rPr>
        <w:t>partner leave</w:t>
      </w:r>
    </w:p>
    <w:p w14:paraId="30DC9BD7" w14:textId="77777777" w:rsidR="00182AA0" w:rsidRPr="00182AA0" w:rsidRDefault="00182AA0" w:rsidP="00182AA0">
      <w:pPr>
        <w:numPr>
          <w:ilvl w:val="0"/>
          <w:numId w:val="16"/>
        </w:numPr>
        <w:spacing w:before="100" w:beforeAutospacing="1" w:after="0"/>
        <w:rPr>
          <w:rFonts w:ascii="Arial" w:eastAsia="Arial" w:hAnsi="Arial" w:cs="Arial"/>
        </w:rPr>
      </w:pPr>
      <w:r w:rsidRPr="00182AA0">
        <w:rPr>
          <w:rFonts w:ascii="Arial" w:eastAsia="Arial" w:hAnsi="Arial" w:cs="Arial"/>
        </w:rPr>
        <w:t>compassionate leave</w:t>
      </w:r>
    </w:p>
    <w:p w14:paraId="1A534C6B" w14:textId="109D782E" w:rsidR="00182AA0" w:rsidRDefault="00182AA0" w:rsidP="00182AA0">
      <w:pPr>
        <w:numPr>
          <w:ilvl w:val="0"/>
          <w:numId w:val="16"/>
        </w:numPr>
        <w:spacing w:before="100" w:beforeAutospacing="1" w:after="0"/>
        <w:rPr>
          <w:rFonts w:ascii="Arial" w:eastAsia="Arial" w:hAnsi="Arial" w:cs="Arial"/>
        </w:rPr>
      </w:pPr>
      <w:r w:rsidRPr="00182AA0">
        <w:rPr>
          <w:rFonts w:ascii="Arial" w:eastAsia="Arial" w:hAnsi="Arial" w:cs="Arial"/>
        </w:rPr>
        <w:t>adoption leave</w:t>
      </w:r>
    </w:p>
    <w:p w14:paraId="31DA7222" w14:textId="77777777" w:rsidR="0024674F" w:rsidRPr="00182AA0" w:rsidRDefault="0024674F" w:rsidP="0024674F">
      <w:pPr>
        <w:spacing w:before="100" w:beforeAutospacing="1" w:after="0"/>
        <w:rPr>
          <w:rFonts w:ascii="Arial" w:eastAsia="Arial" w:hAnsi="Arial" w:cs="Arial"/>
        </w:rPr>
      </w:pPr>
    </w:p>
    <w:p w14:paraId="5695C8F2" w14:textId="6346E988" w:rsidR="00427F22" w:rsidRPr="00182AA0" w:rsidRDefault="00427F22" w:rsidP="00427F22">
      <w:pPr>
        <w:pStyle w:val="policysubhead"/>
        <w:rPr>
          <w:rFonts w:ascii="Arial" w:eastAsia="Arial" w:hAnsi="Arial" w:cs="Arial"/>
          <w:bCs w:val="0"/>
          <w:i/>
          <w:iCs/>
          <w:color w:val="auto"/>
          <w:spacing w:val="0"/>
          <w:sz w:val="22"/>
          <w:szCs w:val="22"/>
        </w:rPr>
      </w:pPr>
      <w:r w:rsidRPr="00182AA0">
        <w:rPr>
          <w:rFonts w:ascii="Arial" w:eastAsia="Arial" w:hAnsi="Arial" w:cs="Arial"/>
          <w:bCs w:val="0"/>
          <w:i/>
          <w:iCs/>
          <w:color w:val="auto"/>
          <w:spacing w:val="0"/>
          <w:sz w:val="22"/>
          <w:szCs w:val="22"/>
        </w:rPr>
        <w:lastRenderedPageBreak/>
        <w:t>Unpaid parental leave</w:t>
      </w:r>
    </w:p>
    <w:p w14:paraId="4B4ACEBE" w14:textId="6E2D4EB8" w:rsidR="00427F22" w:rsidRPr="00042E26" w:rsidRDefault="002A429A" w:rsidP="008C0675">
      <w:pPr>
        <w:pStyle w:val="BodyText1"/>
        <w:ind w:left="360"/>
        <w:jc w:val="both"/>
        <w:rPr>
          <w:rFonts w:ascii="Arial" w:eastAsia="Arial" w:hAnsi="Arial" w:cs="Arial"/>
          <w:sz w:val="22"/>
          <w:szCs w:val="22"/>
          <w:lang w:eastAsia="en-US"/>
        </w:rPr>
      </w:pPr>
      <w:r>
        <w:rPr>
          <w:rFonts w:ascii="Arial" w:eastAsia="Arial" w:hAnsi="Arial" w:cs="Arial"/>
          <w:sz w:val="22"/>
          <w:szCs w:val="22"/>
          <w:lang w:eastAsia="en-US"/>
        </w:rPr>
        <w:t>Worker</w:t>
      </w:r>
      <w:r w:rsidR="00427F22" w:rsidRPr="00042E26">
        <w:rPr>
          <w:rFonts w:ascii="Arial" w:eastAsia="Arial" w:hAnsi="Arial" w:cs="Arial"/>
          <w:sz w:val="22"/>
          <w:szCs w:val="22"/>
          <w:lang w:eastAsia="en-US"/>
        </w:rPr>
        <w:t>s who are expecting a child or adopting a child are eligible for 52 weeks of unpaid parental leave if they:</w:t>
      </w:r>
    </w:p>
    <w:p w14:paraId="0FEA3F45" w14:textId="3947DC9D" w:rsidR="00427F22" w:rsidRPr="00042E26" w:rsidRDefault="00042E26" w:rsidP="008C0675">
      <w:pPr>
        <w:pStyle w:val="BodyText1"/>
        <w:numPr>
          <w:ilvl w:val="0"/>
          <w:numId w:val="6"/>
        </w:numPr>
        <w:tabs>
          <w:tab w:val="clear" w:pos="720"/>
          <w:tab w:val="num" w:pos="1080"/>
        </w:tabs>
        <w:ind w:left="1080"/>
        <w:jc w:val="both"/>
        <w:rPr>
          <w:rFonts w:ascii="Arial" w:eastAsiaTheme="minorEastAsia" w:hAnsi="Arial" w:cs="Arial"/>
          <w:sz w:val="22"/>
          <w:szCs w:val="22"/>
        </w:rPr>
      </w:pPr>
      <w:r w:rsidRPr="00042E26">
        <w:rPr>
          <w:rFonts w:ascii="Arial" w:eastAsiaTheme="minorEastAsia" w:hAnsi="Arial" w:cs="Arial"/>
          <w:sz w:val="22"/>
          <w:szCs w:val="22"/>
        </w:rPr>
        <w:t xml:space="preserve">are </w:t>
      </w:r>
      <w:r w:rsidR="00427F22" w:rsidRPr="00042E26">
        <w:rPr>
          <w:rFonts w:ascii="Arial" w:eastAsiaTheme="minorEastAsia" w:hAnsi="Arial" w:cs="Arial"/>
          <w:sz w:val="22"/>
          <w:szCs w:val="22"/>
        </w:rPr>
        <w:t>permanent full-time or part-time with at least 12 months service prior to the expected date of birth or adoption placement</w:t>
      </w:r>
    </w:p>
    <w:p w14:paraId="2889F14A" w14:textId="34893B1C" w:rsidR="00427F22" w:rsidRPr="00042E26" w:rsidRDefault="00042E26" w:rsidP="008C0675">
      <w:pPr>
        <w:pStyle w:val="BodyText1"/>
        <w:numPr>
          <w:ilvl w:val="0"/>
          <w:numId w:val="6"/>
        </w:numPr>
        <w:tabs>
          <w:tab w:val="clear" w:pos="720"/>
          <w:tab w:val="num" w:pos="1080"/>
        </w:tabs>
        <w:ind w:left="1080"/>
        <w:jc w:val="both"/>
        <w:rPr>
          <w:rFonts w:ascii="Arial" w:eastAsiaTheme="minorEastAsia" w:hAnsi="Arial" w:cs="Arial"/>
          <w:sz w:val="22"/>
          <w:szCs w:val="22"/>
        </w:rPr>
      </w:pPr>
      <w:r w:rsidRPr="00042E26">
        <w:rPr>
          <w:rFonts w:ascii="Arial" w:eastAsiaTheme="minorEastAsia" w:hAnsi="Arial" w:cs="Arial"/>
          <w:sz w:val="22"/>
          <w:szCs w:val="22"/>
        </w:rPr>
        <w:t xml:space="preserve">are </w:t>
      </w:r>
      <w:r w:rsidR="00427F22" w:rsidRPr="00042E26">
        <w:rPr>
          <w:rFonts w:ascii="Arial" w:eastAsiaTheme="minorEastAsia" w:hAnsi="Arial" w:cs="Arial"/>
          <w:sz w:val="22"/>
          <w:szCs w:val="22"/>
        </w:rPr>
        <w:t>casual with 12 months regular and systemic service who have a reasonable expectation of continuing regular and systematic work</w:t>
      </w:r>
    </w:p>
    <w:p w14:paraId="3C36B2B3" w14:textId="1F6C406C" w:rsidR="005234F7" w:rsidRPr="00042E26" w:rsidRDefault="005234F7" w:rsidP="008C0675">
      <w:pPr>
        <w:pStyle w:val="BodyText1"/>
        <w:numPr>
          <w:ilvl w:val="0"/>
          <w:numId w:val="6"/>
        </w:numPr>
        <w:tabs>
          <w:tab w:val="clear" w:pos="720"/>
          <w:tab w:val="num" w:pos="1080"/>
        </w:tabs>
        <w:ind w:left="1080"/>
        <w:jc w:val="both"/>
        <w:rPr>
          <w:rFonts w:ascii="Arial" w:eastAsiaTheme="minorEastAsia" w:hAnsi="Arial" w:cs="Arial"/>
          <w:sz w:val="22"/>
          <w:szCs w:val="22"/>
        </w:rPr>
      </w:pPr>
      <w:r w:rsidRPr="00042E26">
        <w:rPr>
          <w:rFonts w:ascii="Arial" w:hAnsi="Arial" w:cs="Arial"/>
          <w:color w:val="000000"/>
          <w:sz w:val="22"/>
          <w:szCs w:val="22"/>
        </w:rPr>
        <w:t>will have responsibility for the care of a child.</w:t>
      </w:r>
    </w:p>
    <w:p w14:paraId="4EFA78B3" w14:textId="77777777" w:rsidR="00427F22" w:rsidRPr="00301B7B" w:rsidRDefault="00427F22" w:rsidP="008C0675">
      <w:pPr>
        <w:pStyle w:val="BodyText1"/>
        <w:ind w:left="360"/>
        <w:jc w:val="both"/>
        <w:rPr>
          <w:rFonts w:ascii="Arial" w:eastAsiaTheme="minorEastAsia" w:hAnsi="Arial" w:cs="Arial"/>
          <w:sz w:val="22"/>
          <w:szCs w:val="22"/>
        </w:rPr>
      </w:pPr>
    </w:p>
    <w:p w14:paraId="79F55C8A" w14:textId="24CC02D9" w:rsidR="00427F22" w:rsidRPr="00301B7B" w:rsidRDefault="00427F22" w:rsidP="008C0675">
      <w:pPr>
        <w:pStyle w:val="BodyText1"/>
        <w:ind w:left="360"/>
        <w:jc w:val="both"/>
        <w:rPr>
          <w:rFonts w:ascii="Arial" w:eastAsiaTheme="minorEastAsia" w:hAnsi="Arial" w:cs="Arial"/>
          <w:sz w:val="22"/>
          <w:szCs w:val="22"/>
        </w:rPr>
      </w:pPr>
      <w:r w:rsidRPr="00301B7B">
        <w:rPr>
          <w:rFonts w:ascii="Arial" w:eastAsiaTheme="minorEastAsia" w:hAnsi="Arial" w:cs="Arial"/>
          <w:sz w:val="22"/>
          <w:szCs w:val="22"/>
        </w:rPr>
        <w:t xml:space="preserve">After birth or adoption, the parent with primary care responsibility for the child is entitled to unpaid parental leave. </w:t>
      </w:r>
      <w:r w:rsidR="002A429A">
        <w:rPr>
          <w:rFonts w:ascii="Arial" w:eastAsiaTheme="minorEastAsia" w:hAnsi="Arial" w:cs="Arial"/>
          <w:sz w:val="22"/>
          <w:szCs w:val="22"/>
        </w:rPr>
        <w:t>Worker</w:t>
      </w:r>
      <w:r w:rsidRPr="00301B7B">
        <w:rPr>
          <w:rFonts w:ascii="Arial" w:eastAsiaTheme="minorEastAsia" w:hAnsi="Arial" w:cs="Arial"/>
          <w:sz w:val="22"/>
          <w:szCs w:val="22"/>
        </w:rPr>
        <w:t>s who are pregnant may commence leave up to six weeks before the expected date.</w:t>
      </w:r>
    </w:p>
    <w:p w14:paraId="54EC2174" w14:textId="77777777" w:rsidR="00427F22" w:rsidRPr="00301B7B" w:rsidRDefault="00427F22" w:rsidP="008C0675">
      <w:pPr>
        <w:pStyle w:val="BodyText1"/>
        <w:ind w:left="360"/>
        <w:jc w:val="both"/>
        <w:rPr>
          <w:rFonts w:ascii="Arial" w:eastAsiaTheme="minorEastAsia" w:hAnsi="Arial" w:cs="Arial"/>
          <w:sz w:val="22"/>
          <w:szCs w:val="22"/>
        </w:rPr>
      </w:pPr>
    </w:p>
    <w:p w14:paraId="01CC3AC8" w14:textId="35FB3322" w:rsidR="00427F22" w:rsidRPr="00301B7B" w:rsidRDefault="002A429A" w:rsidP="008C0675">
      <w:pPr>
        <w:pStyle w:val="BodyText1"/>
        <w:ind w:left="360"/>
        <w:jc w:val="both"/>
        <w:rPr>
          <w:rFonts w:ascii="Arial" w:eastAsiaTheme="minorEastAsia" w:hAnsi="Arial" w:cs="Arial"/>
          <w:sz w:val="22"/>
          <w:szCs w:val="22"/>
        </w:rPr>
      </w:pPr>
      <w:r>
        <w:rPr>
          <w:rFonts w:ascii="Arial" w:eastAsiaTheme="minorEastAsia" w:hAnsi="Arial" w:cs="Arial"/>
          <w:sz w:val="22"/>
          <w:szCs w:val="22"/>
        </w:rPr>
        <w:t>Worker</w:t>
      </w:r>
      <w:r w:rsidR="00427F22" w:rsidRPr="00301B7B">
        <w:rPr>
          <w:rFonts w:ascii="Arial" w:eastAsiaTheme="minorEastAsia" w:hAnsi="Arial" w:cs="Arial"/>
          <w:sz w:val="22"/>
          <w:szCs w:val="22"/>
        </w:rPr>
        <w:t>s may request to extend their leave by a further 12 months (for a total of 24 months maximum), to be submitted in writing at least four weeks before the end of the original 12 months unpaid parental leave.</w:t>
      </w:r>
    </w:p>
    <w:p w14:paraId="12F7C3C1" w14:textId="77777777" w:rsidR="00427F22" w:rsidRPr="00301B7B" w:rsidRDefault="00427F22" w:rsidP="008C0675">
      <w:pPr>
        <w:pStyle w:val="BodyText1"/>
        <w:ind w:left="360"/>
        <w:jc w:val="both"/>
        <w:rPr>
          <w:rFonts w:ascii="Arial" w:eastAsiaTheme="minorEastAsia" w:hAnsi="Arial" w:cs="Arial"/>
          <w:sz w:val="22"/>
          <w:szCs w:val="22"/>
        </w:rPr>
      </w:pPr>
    </w:p>
    <w:p w14:paraId="461D8654" w14:textId="2EE2EC82" w:rsidR="00427F22" w:rsidRDefault="002A429A" w:rsidP="008C0675">
      <w:pPr>
        <w:pStyle w:val="BodyText1"/>
        <w:ind w:left="360"/>
        <w:jc w:val="both"/>
        <w:rPr>
          <w:rFonts w:ascii="Arial" w:eastAsiaTheme="minorEastAsia" w:hAnsi="Arial" w:cs="Arial"/>
          <w:sz w:val="22"/>
          <w:szCs w:val="22"/>
        </w:rPr>
      </w:pPr>
      <w:r>
        <w:rPr>
          <w:rFonts w:ascii="Arial" w:eastAsiaTheme="minorEastAsia" w:hAnsi="Arial" w:cs="Arial"/>
          <w:sz w:val="22"/>
          <w:szCs w:val="22"/>
        </w:rPr>
        <w:t>The Church</w:t>
      </w:r>
      <w:r w:rsidR="00427F22" w:rsidRPr="00301B7B">
        <w:rPr>
          <w:rFonts w:ascii="Arial" w:eastAsiaTheme="minorEastAsia" w:hAnsi="Arial" w:cs="Arial"/>
          <w:sz w:val="22"/>
          <w:szCs w:val="22"/>
        </w:rPr>
        <w:t xml:space="preserve"> will respond in writing within 21 days and may refuse only on reasonable work grounds. The written response will include details if the request is refused.</w:t>
      </w:r>
    </w:p>
    <w:p w14:paraId="324F4A1F" w14:textId="77777777" w:rsidR="00301B7B" w:rsidRPr="00301B7B" w:rsidRDefault="00301B7B" w:rsidP="00427F22">
      <w:pPr>
        <w:pStyle w:val="BodyText1"/>
        <w:jc w:val="both"/>
        <w:rPr>
          <w:rFonts w:ascii="Arial" w:eastAsiaTheme="minorEastAsia" w:hAnsi="Arial" w:cs="Arial"/>
          <w:sz w:val="22"/>
          <w:szCs w:val="22"/>
        </w:rPr>
      </w:pPr>
    </w:p>
    <w:p w14:paraId="75B70C5E" w14:textId="340EDF58" w:rsidR="00427F22" w:rsidRPr="007B59C0" w:rsidRDefault="00427F22" w:rsidP="00427F22">
      <w:pPr>
        <w:pStyle w:val="policysubhead"/>
        <w:rPr>
          <w:rFonts w:ascii="Arial" w:eastAsia="Arial" w:hAnsi="Arial" w:cs="Arial"/>
          <w:bCs w:val="0"/>
          <w:i/>
          <w:iCs/>
          <w:color w:val="auto"/>
          <w:spacing w:val="0"/>
          <w:sz w:val="22"/>
          <w:szCs w:val="22"/>
        </w:rPr>
      </w:pPr>
      <w:r w:rsidRPr="007B59C0">
        <w:rPr>
          <w:rFonts w:ascii="Arial" w:eastAsia="Arial" w:hAnsi="Arial" w:cs="Arial"/>
          <w:bCs w:val="0"/>
          <w:i/>
          <w:iCs/>
          <w:color w:val="auto"/>
          <w:spacing w:val="0"/>
          <w:sz w:val="22"/>
          <w:szCs w:val="22"/>
        </w:rPr>
        <w:t>Parental Leave types</w:t>
      </w:r>
    </w:p>
    <w:p w14:paraId="0A6279C6" w14:textId="2CC8C8B6" w:rsidR="00427F22" w:rsidRPr="007B59C0" w:rsidRDefault="00427F22" w:rsidP="008C0675">
      <w:pPr>
        <w:pStyle w:val="BodyText1"/>
        <w:ind w:left="360"/>
        <w:jc w:val="both"/>
        <w:rPr>
          <w:rFonts w:ascii="Arial" w:eastAsiaTheme="minorEastAsia" w:hAnsi="Arial" w:cs="Arial"/>
          <w:sz w:val="22"/>
          <w:szCs w:val="22"/>
        </w:rPr>
      </w:pPr>
      <w:r w:rsidRPr="007B59C0">
        <w:rPr>
          <w:rFonts w:ascii="Arial" w:eastAsiaTheme="minorEastAsia" w:hAnsi="Arial" w:cs="Arial"/>
          <w:sz w:val="22"/>
          <w:szCs w:val="22"/>
        </w:rPr>
        <w:t xml:space="preserve">Available Parental Leave types at </w:t>
      </w:r>
      <w:r w:rsidR="002A429A">
        <w:rPr>
          <w:rFonts w:ascii="Arial" w:eastAsiaTheme="minorEastAsia" w:hAnsi="Arial" w:cs="Arial"/>
          <w:sz w:val="22"/>
          <w:szCs w:val="22"/>
        </w:rPr>
        <w:t>the Church</w:t>
      </w:r>
      <w:r w:rsidRPr="007B59C0">
        <w:rPr>
          <w:rFonts w:ascii="Arial" w:eastAsiaTheme="minorEastAsia" w:hAnsi="Arial" w:cs="Arial"/>
          <w:sz w:val="22"/>
          <w:szCs w:val="22"/>
        </w:rPr>
        <w:t xml:space="preserve"> include:</w:t>
      </w:r>
    </w:p>
    <w:p w14:paraId="7EE64BB6" w14:textId="77777777" w:rsidR="00427F22" w:rsidRPr="007B59C0" w:rsidRDefault="00427F22" w:rsidP="008C0675">
      <w:pPr>
        <w:pStyle w:val="BodyText1"/>
        <w:ind w:left="360"/>
        <w:jc w:val="both"/>
        <w:rPr>
          <w:rFonts w:ascii="Arial" w:eastAsiaTheme="minorEastAsia" w:hAnsi="Arial" w:cs="Arial"/>
          <w:sz w:val="22"/>
          <w:szCs w:val="22"/>
        </w:rPr>
      </w:pPr>
    </w:p>
    <w:p w14:paraId="63F37A74" w14:textId="06167697" w:rsidR="00427F22" w:rsidRPr="007B59C0" w:rsidRDefault="00427F22" w:rsidP="66F0F13D">
      <w:pPr>
        <w:pStyle w:val="BodyText1"/>
        <w:numPr>
          <w:ilvl w:val="0"/>
          <w:numId w:val="7"/>
        </w:numPr>
        <w:ind w:left="1080"/>
        <w:jc w:val="both"/>
        <w:rPr>
          <w:rFonts w:ascii="Arial" w:eastAsiaTheme="minorEastAsia" w:hAnsi="Arial" w:cs="Arial"/>
          <w:sz w:val="22"/>
          <w:szCs w:val="22"/>
        </w:rPr>
      </w:pPr>
      <w:r w:rsidRPr="66F0F13D">
        <w:rPr>
          <w:rFonts w:ascii="Arial" w:eastAsiaTheme="minorEastAsia" w:hAnsi="Arial" w:cs="Arial"/>
          <w:sz w:val="22"/>
          <w:szCs w:val="22"/>
        </w:rPr>
        <w:t>Parental Leave (including maternity leave, adoption leave and paternity and partner leave)</w:t>
      </w:r>
    </w:p>
    <w:p w14:paraId="0EAD9F5E" w14:textId="77777777" w:rsidR="00427F22" w:rsidRPr="007B59C0" w:rsidRDefault="00427F22" w:rsidP="008C0675">
      <w:pPr>
        <w:pStyle w:val="BodyText1"/>
        <w:numPr>
          <w:ilvl w:val="0"/>
          <w:numId w:val="7"/>
        </w:numPr>
        <w:ind w:left="1080"/>
        <w:jc w:val="both"/>
        <w:rPr>
          <w:rFonts w:ascii="Arial" w:eastAsiaTheme="minorEastAsia" w:hAnsi="Arial" w:cs="Arial"/>
          <w:sz w:val="22"/>
          <w:szCs w:val="22"/>
        </w:rPr>
      </w:pPr>
      <w:r w:rsidRPr="007B59C0">
        <w:rPr>
          <w:rFonts w:ascii="Arial" w:eastAsiaTheme="minorEastAsia" w:hAnsi="Arial" w:cs="Arial"/>
          <w:sz w:val="22"/>
          <w:szCs w:val="22"/>
        </w:rPr>
        <w:t>Concurrent Leave</w:t>
      </w:r>
    </w:p>
    <w:p w14:paraId="35C789DA" w14:textId="77777777" w:rsidR="00427F22" w:rsidRPr="007B59C0" w:rsidRDefault="00427F22" w:rsidP="008C0675">
      <w:pPr>
        <w:pStyle w:val="BodyText1"/>
        <w:numPr>
          <w:ilvl w:val="0"/>
          <w:numId w:val="7"/>
        </w:numPr>
        <w:ind w:left="1080"/>
        <w:jc w:val="both"/>
        <w:rPr>
          <w:rFonts w:ascii="Arial" w:eastAsiaTheme="minorEastAsia" w:hAnsi="Arial" w:cs="Arial"/>
          <w:sz w:val="22"/>
          <w:szCs w:val="22"/>
        </w:rPr>
      </w:pPr>
      <w:r w:rsidRPr="007B59C0">
        <w:rPr>
          <w:rFonts w:ascii="Arial" w:eastAsiaTheme="minorEastAsia" w:hAnsi="Arial" w:cs="Arial"/>
          <w:sz w:val="22"/>
          <w:szCs w:val="22"/>
        </w:rPr>
        <w:t xml:space="preserve">Special </w:t>
      </w:r>
      <w:bookmarkStart w:id="17" w:name="_Int_hlXecwCQ"/>
      <w:r w:rsidRPr="007B59C0">
        <w:rPr>
          <w:rFonts w:ascii="Arial" w:eastAsiaTheme="minorEastAsia" w:hAnsi="Arial" w:cs="Arial"/>
          <w:sz w:val="22"/>
          <w:szCs w:val="22"/>
        </w:rPr>
        <w:t>Maternity Leave (Safe job and no safe job leave)</w:t>
      </w:r>
      <w:bookmarkEnd w:id="17"/>
    </w:p>
    <w:p w14:paraId="43004C95" w14:textId="77777777" w:rsidR="00427F22" w:rsidRPr="007B59C0" w:rsidRDefault="00427F22" w:rsidP="008C0675">
      <w:pPr>
        <w:pStyle w:val="policysubhead"/>
        <w:ind w:left="360"/>
        <w:jc w:val="left"/>
        <w:rPr>
          <w:rFonts w:ascii="Arial" w:eastAsiaTheme="minorEastAsia" w:hAnsi="Arial" w:cs="Arial"/>
          <w:color w:val="auto"/>
          <w:sz w:val="22"/>
          <w:szCs w:val="22"/>
        </w:rPr>
      </w:pPr>
      <w:r w:rsidRPr="007B59C0">
        <w:rPr>
          <w:rFonts w:ascii="Arial" w:eastAsiaTheme="minorEastAsia" w:hAnsi="Arial" w:cs="Arial"/>
          <w:color w:val="auto"/>
          <w:sz w:val="22"/>
          <w:szCs w:val="22"/>
        </w:rPr>
        <w:t>Parental Leave</w:t>
      </w:r>
    </w:p>
    <w:p w14:paraId="7D86C88A" w14:textId="502E255E" w:rsidR="00427F22" w:rsidRPr="007B59C0" w:rsidRDefault="00427F22" w:rsidP="66F0F13D">
      <w:pPr>
        <w:pStyle w:val="BodyText1"/>
        <w:ind w:left="360"/>
        <w:rPr>
          <w:rFonts w:ascii="Arial" w:eastAsiaTheme="minorEastAsia" w:hAnsi="Arial" w:cs="Arial"/>
          <w:sz w:val="22"/>
          <w:szCs w:val="22"/>
        </w:rPr>
      </w:pPr>
      <w:r w:rsidRPr="66F0F13D">
        <w:rPr>
          <w:rFonts w:ascii="Arial" w:eastAsiaTheme="minorEastAsia" w:hAnsi="Arial" w:cs="Arial"/>
          <w:sz w:val="22"/>
          <w:szCs w:val="22"/>
        </w:rPr>
        <w:t>If you are the primary caregiver of your child, you can access up to 52 weeks of Parental Leave</w:t>
      </w:r>
      <w:bookmarkStart w:id="18" w:name="_Int_r0gTbJJk"/>
      <w:r w:rsidRPr="66F0F13D">
        <w:rPr>
          <w:rFonts w:ascii="Arial" w:eastAsiaTheme="minorEastAsia" w:hAnsi="Arial" w:cs="Arial"/>
          <w:sz w:val="22"/>
          <w:szCs w:val="22"/>
        </w:rPr>
        <w:t xml:space="preserve">. </w:t>
      </w:r>
      <w:bookmarkEnd w:id="18"/>
      <w:r w:rsidRPr="66F0F13D">
        <w:rPr>
          <w:rFonts w:ascii="Arial" w:eastAsiaTheme="minorEastAsia" w:hAnsi="Arial" w:cs="Arial"/>
          <w:sz w:val="22"/>
          <w:szCs w:val="22"/>
        </w:rPr>
        <w:t xml:space="preserve">Parental </w:t>
      </w:r>
      <w:r w:rsidR="687A5BBE" w:rsidRPr="66F0F13D">
        <w:rPr>
          <w:rFonts w:ascii="Arial" w:eastAsiaTheme="minorEastAsia" w:hAnsi="Arial" w:cs="Arial"/>
          <w:sz w:val="22"/>
          <w:szCs w:val="22"/>
        </w:rPr>
        <w:t>L</w:t>
      </w:r>
      <w:r w:rsidRPr="66F0F13D">
        <w:rPr>
          <w:rFonts w:ascii="Arial" w:eastAsiaTheme="minorEastAsia" w:hAnsi="Arial" w:cs="Arial"/>
          <w:sz w:val="22"/>
          <w:szCs w:val="22"/>
        </w:rPr>
        <w:t xml:space="preserve">eave is unpaid except in the instances where a </w:t>
      </w:r>
      <w:r w:rsidR="002A429A" w:rsidRPr="66F0F13D">
        <w:rPr>
          <w:rFonts w:ascii="Arial" w:eastAsiaTheme="minorEastAsia" w:hAnsi="Arial" w:cs="Arial"/>
          <w:sz w:val="22"/>
          <w:szCs w:val="22"/>
        </w:rPr>
        <w:t>worker</w:t>
      </w:r>
      <w:r w:rsidRPr="66F0F13D">
        <w:rPr>
          <w:rFonts w:ascii="Arial" w:eastAsiaTheme="minorEastAsia" w:hAnsi="Arial" w:cs="Arial"/>
          <w:sz w:val="22"/>
          <w:szCs w:val="22"/>
        </w:rPr>
        <w:t xml:space="preserve"> is eligible for Parental Leave</w:t>
      </w:r>
      <w:r w:rsidR="03C28907" w:rsidRPr="66F0F13D">
        <w:rPr>
          <w:rFonts w:ascii="Arial" w:eastAsiaTheme="minorEastAsia" w:hAnsi="Arial" w:cs="Arial"/>
          <w:sz w:val="22"/>
          <w:szCs w:val="22"/>
        </w:rPr>
        <w:t xml:space="preserve"> with</w:t>
      </w:r>
      <w:r w:rsidRPr="66F0F13D">
        <w:rPr>
          <w:rFonts w:ascii="Arial" w:eastAsiaTheme="minorEastAsia" w:hAnsi="Arial" w:cs="Arial"/>
          <w:sz w:val="22"/>
          <w:szCs w:val="22"/>
        </w:rPr>
        <w:t xml:space="preserve"> Pay in line with legislation. Parental Leave with Pay is described in full in the following section</w:t>
      </w:r>
      <w:bookmarkStart w:id="19" w:name="_Int_YkBI0QVm"/>
      <w:r w:rsidRPr="66F0F13D">
        <w:rPr>
          <w:rFonts w:ascii="Arial" w:eastAsiaTheme="minorEastAsia" w:hAnsi="Arial" w:cs="Arial"/>
          <w:sz w:val="22"/>
          <w:szCs w:val="22"/>
        </w:rPr>
        <w:t xml:space="preserve">. </w:t>
      </w:r>
      <w:bookmarkEnd w:id="19"/>
    </w:p>
    <w:p w14:paraId="36C86339" w14:textId="77777777" w:rsidR="00427F22" w:rsidRPr="007B59C0" w:rsidRDefault="00427F22" w:rsidP="008C0675">
      <w:pPr>
        <w:pStyle w:val="policysubhead"/>
        <w:ind w:left="360"/>
        <w:jc w:val="left"/>
        <w:rPr>
          <w:rFonts w:ascii="Arial" w:eastAsiaTheme="minorEastAsia" w:hAnsi="Arial" w:cs="Arial"/>
          <w:color w:val="auto"/>
          <w:sz w:val="22"/>
          <w:szCs w:val="22"/>
        </w:rPr>
      </w:pPr>
      <w:r w:rsidRPr="007B59C0">
        <w:rPr>
          <w:rFonts w:ascii="Arial" w:eastAsiaTheme="minorEastAsia" w:hAnsi="Arial" w:cs="Arial"/>
          <w:color w:val="auto"/>
          <w:sz w:val="22"/>
          <w:szCs w:val="22"/>
        </w:rPr>
        <w:t>Concurrent Leave</w:t>
      </w:r>
    </w:p>
    <w:p w14:paraId="40935CBF" w14:textId="3F2724EE" w:rsidR="00427F22" w:rsidRPr="007B59C0" w:rsidRDefault="00427F22" w:rsidP="008C0675">
      <w:pPr>
        <w:pStyle w:val="BodyText1"/>
        <w:ind w:left="360"/>
        <w:rPr>
          <w:rFonts w:ascii="Arial" w:eastAsiaTheme="minorEastAsia" w:hAnsi="Arial" w:cs="Arial"/>
          <w:sz w:val="22"/>
          <w:szCs w:val="22"/>
        </w:rPr>
      </w:pPr>
      <w:r w:rsidRPr="007B59C0">
        <w:rPr>
          <w:rFonts w:ascii="Arial" w:eastAsiaTheme="minorEastAsia" w:hAnsi="Arial" w:cs="Arial"/>
          <w:sz w:val="22"/>
          <w:szCs w:val="22"/>
        </w:rPr>
        <w:t>Concurrent Leave is where the parents of the child can take up to 3 weeks parental leave at the same time</w:t>
      </w:r>
      <w:bookmarkStart w:id="20" w:name="_Int_31VvlMPn"/>
      <w:r w:rsidRPr="007B59C0">
        <w:rPr>
          <w:rFonts w:ascii="Arial" w:eastAsiaTheme="minorEastAsia" w:hAnsi="Arial" w:cs="Arial"/>
          <w:sz w:val="22"/>
          <w:szCs w:val="22"/>
        </w:rPr>
        <w:t xml:space="preserve">. </w:t>
      </w:r>
      <w:bookmarkEnd w:id="20"/>
      <w:r w:rsidRPr="007B59C0">
        <w:rPr>
          <w:rFonts w:ascii="Arial" w:eastAsiaTheme="minorEastAsia" w:hAnsi="Arial" w:cs="Arial"/>
          <w:sz w:val="22"/>
          <w:szCs w:val="22"/>
        </w:rPr>
        <w:t xml:space="preserve">This applies if both parents are </w:t>
      </w:r>
      <w:r w:rsidR="002A429A">
        <w:rPr>
          <w:rFonts w:ascii="Arial" w:eastAsiaTheme="minorEastAsia" w:hAnsi="Arial" w:cs="Arial"/>
          <w:sz w:val="22"/>
          <w:szCs w:val="22"/>
        </w:rPr>
        <w:t>worker</w:t>
      </w:r>
      <w:r w:rsidRPr="007B59C0">
        <w:rPr>
          <w:rFonts w:ascii="Arial" w:eastAsiaTheme="minorEastAsia" w:hAnsi="Arial" w:cs="Arial"/>
          <w:sz w:val="22"/>
          <w:szCs w:val="22"/>
        </w:rPr>
        <w:t xml:space="preserve">s who plan to take parental leave. </w:t>
      </w:r>
    </w:p>
    <w:p w14:paraId="41F8680C" w14:textId="23534492" w:rsidR="00427F22" w:rsidRPr="00174B53" w:rsidRDefault="1E6C4151" w:rsidP="66F0F13D">
      <w:pPr>
        <w:pStyle w:val="policysubhead"/>
        <w:ind w:left="360"/>
        <w:jc w:val="left"/>
        <w:rPr>
          <w:rFonts w:ascii="Arial" w:eastAsiaTheme="minorEastAsia" w:hAnsi="Arial" w:cs="Arial"/>
          <w:color w:val="auto"/>
          <w:spacing w:val="0"/>
          <w:sz w:val="22"/>
          <w:szCs w:val="22"/>
          <w:lang w:eastAsia="en-AU"/>
        </w:rPr>
      </w:pPr>
      <w:r w:rsidRPr="66F0F13D">
        <w:rPr>
          <w:rFonts w:ascii="Arial" w:eastAsiaTheme="minorEastAsia" w:hAnsi="Arial" w:cs="Arial"/>
          <w:color w:val="auto"/>
          <w:spacing w:val="0"/>
          <w:sz w:val="22"/>
          <w:szCs w:val="22"/>
          <w:lang w:eastAsia="en-AU"/>
        </w:rPr>
        <w:t>Concurrent</w:t>
      </w:r>
      <w:r w:rsidR="43CE16B0" w:rsidRPr="66F0F13D">
        <w:rPr>
          <w:rFonts w:ascii="Arial" w:eastAsiaTheme="minorEastAsia" w:hAnsi="Arial" w:cs="Arial"/>
          <w:color w:val="auto"/>
          <w:spacing w:val="0"/>
          <w:sz w:val="22"/>
          <w:szCs w:val="22"/>
          <w:lang w:eastAsia="en-AU"/>
        </w:rPr>
        <w:t xml:space="preserve"> L</w:t>
      </w:r>
      <w:r w:rsidRPr="66F0F13D">
        <w:rPr>
          <w:rFonts w:ascii="Arial" w:eastAsiaTheme="minorEastAsia" w:hAnsi="Arial" w:cs="Arial"/>
          <w:color w:val="auto"/>
          <w:spacing w:val="0"/>
          <w:sz w:val="22"/>
          <w:szCs w:val="22"/>
          <w:lang w:eastAsia="en-AU"/>
        </w:rPr>
        <w:t>eave must</w:t>
      </w:r>
      <w:r w:rsidR="4FEC7436" w:rsidRPr="66F0F13D">
        <w:rPr>
          <w:rFonts w:ascii="Arial" w:eastAsiaTheme="minorEastAsia" w:hAnsi="Arial" w:cs="Arial"/>
          <w:color w:val="auto"/>
          <w:spacing w:val="0"/>
          <w:sz w:val="22"/>
          <w:szCs w:val="22"/>
          <w:lang w:eastAsia="en-AU"/>
        </w:rPr>
        <w:t xml:space="preserve"> s</w:t>
      </w:r>
      <w:r w:rsidRPr="66F0F13D">
        <w:rPr>
          <w:rFonts w:ascii="Arial" w:eastAsiaTheme="minorEastAsia" w:hAnsi="Arial" w:cs="Arial"/>
          <w:color w:val="auto"/>
          <w:spacing w:val="0"/>
          <w:sz w:val="22"/>
          <w:szCs w:val="22"/>
          <w:lang w:eastAsia="en-AU"/>
        </w:rPr>
        <w:t>tart immediately after the date of birth o</w:t>
      </w:r>
      <w:r w:rsidR="1B51EB7E" w:rsidRPr="66F0F13D">
        <w:rPr>
          <w:rFonts w:ascii="Arial" w:eastAsiaTheme="minorEastAsia" w:hAnsi="Arial" w:cs="Arial"/>
          <w:color w:val="auto"/>
          <w:spacing w:val="0"/>
          <w:sz w:val="22"/>
          <w:szCs w:val="22"/>
          <w:lang w:eastAsia="en-AU"/>
        </w:rPr>
        <w:t>r</w:t>
      </w:r>
      <w:r w:rsidRPr="66F0F13D">
        <w:rPr>
          <w:rFonts w:ascii="Arial" w:eastAsiaTheme="minorEastAsia" w:hAnsi="Arial" w:cs="Arial"/>
          <w:color w:val="auto"/>
          <w:spacing w:val="0"/>
          <w:sz w:val="22"/>
          <w:szCs w:val="22"/>
          <w:lang w:eastAsia="en-AU"/>
        </w:rPr>
        <w:t xml:space="preserve"> adoption of the child; and end a maximum of 3 weeks later.</w:t>
      </w:r>
    </w:p>
    <w:p w14:paraId="71BC68A7" w14:textId="77777777" w:rsidR="00427F22" w:rsidRPr="007B59C0" w:rsidRDefault="00427F22" w:rsidP="008C0675">
      <w:pPr>
        <w:pStyle w:val="policysubhead"/>
        <w:ind w:left="360"/>
        <w:jc w:val="left"/>
        <w:rPr>
          <w:rFonts w:ascii="Arial" w:eastAsiaTheme="minorEastAsia" w:hAnsi="Arial" w:cs="Arial"/>
          <w:color w:val="auto"/>
          <w:sz w:val="22"/>
          <w:szCs w:val="22"/>
        </w:rPr>
      </w:pPr>
      <w:r w:rsidRPr="007B59C0">
        <w:rPr>
          <w:rFonts w:ascii="Arial" w:eastAsiaTheme="minorEastAsia" w:hAnsi="Arial" w:cs="Arial"/>
          <w:color w:val="auto"/>
          <w:sz w:val="22"/>
          <w:szCs w:val="22"/>
        </w:rPr>
        <w:t xml:space="preserve">Special </w:t>
      </w:r>
      <w:bookmarkStart w:id="21" w:name="_Int_6ILKlgvS"/>
      <w:r w:rsidRPr="007B59C0">
        <w:rPr>
          <w:rFonts w:ascii="Arial" w:eastAsiaTheme="minorEastAsia" w:hAnsi="Arial" w:cs="Arial"/>
          <w:color w:val="auto"/>
          <w:sz w:val="22"/>
          <w:szCs w:val="22"/>
        </w:rPr>
        <w:t>Maternity Leave</w:t>
      </w:r>
      <w:bookmarkEnd w:id="21"/>
    </w:p>
    <w:p w14:paraId="6407B5C4" w14:textId="2122C7B6" w:rsidR="00427F22" w:rsidRPr="007B59C0" w:rsidRDefault="00427F22" w:rsidP="002B48FA">
      <w:pPr>
        <w:rPr>
          <w:rFonts w:ascii="Arial" w:eastAsiaTheme="minorEastAsia" w:hAnsi="Arial" w:cs="Arial"/>
        </w:rPr>
      </w:pPr>
      <w:r w:rsidRPr="66F0F13D">
        <w:rPr>
          <w:rFonts w:ascii="Arial" w:eastAsiaTheme="minorEastAsia" w:hAnsi="Arial" w:cs="Arial"/>
        </w:rPr>
        <w:t xml:space="preserve">Unpaid Special </w:t>
      </w:r>
      <w:bookmarkStart w:id="22" w:name="_Int_vcXOEVA5"/>
      <w:r w:rsidRPr="66F0F13D">
        <w:rPr>
          <w:rFonts w:ascii="Arial" w:eastAsiaTheme="minorEastAsia" w:hAnsi="Arial" w:cs="Arial"/>
        </w:rPr>
        <w:t>Maternity Leave</w:t>
      </w:r>
      <w:bookmarkEnd w:id="22"/>
      <w:r w:rsidRPr="66F0F13D">
        <w:rPr>
          <w:rFonts w:ascii="Arial" w:eastAsiaTheme="minorEastAsia" w:hAnsi="Arial" w:cs="Arial"/>
        </w:rPr>
        <w:t xml:space="preserve"> is available to pregnant female </w:t>
      </w:r>
      <w:r w:rsidR="002A429A" w:rsidRPr="66F0F13D">
        <w:rPr>
          <w:rFonts w:ascii="Arial" w:eastAsiaTheme="minorEastAsia" w:hAnsi="Arial" w:cs="Arial"/>
        </w:rPr>
        <w:t>worker</w:t>
      </w:r>
      <w:r w:rsidRPr="66F0F13D">
        <w:rPr>
          <w:rFonts w:ascii="Arial" w:eastAsiaTheme="minorEastAsia" w:hAnsi="Arial" w:cs="Arial"/>
        </w:rPr>
        <w:t xml:space="preserve">s in the case of pregnancy-related illness or if the pregnancy ends within 28 weeks of the expected date of </w:t>
      </w:r>
      <w:r w:rsidRPr="66F0F13D">
        <w:rPr>
          <w:rFonts w:ascii="Arial" w:eastAsiaTheme="minorEastAsia" w:hAnsi="Arial" w:cs="Arial"/>
        </w:rPr>
        <w:lastRenderedPageBreak/>
        <w:t>birth</w:t>
      </w:r>
      <w:bookmarkStart w:id="23" w:name="_Int_tna3RQVy"/>
      <w:r w:rsidRPr="66F0F13D">
        <w:rPr>
          <w:rFonts w:ascii="Arial" w:eastAsiaTheme="minorEastAsia" w:hAnsi="Arial" w:cs="Arial"/>
        </w:rPr>
        <w:t xml:space="preserve">. </w:t>
      </w:r>
      <w:bookmarkEnd w:id="23"/>
      <w:r w:rsidRPr="66F0F13D">
        <w:rPr>
          <w:rFonts w:ascii="Arial" w:eastAsiaTheme="minorEastAsia" w:hAnsi="Arial" w:cs="Arial"/>
        </w:rPr>
        <w:t xml:space="preserve">The duration of this leave should be agreed with the </w:t>
      </w:r>
      <w:r w:rsidR="5055AF54" w:rsidRPr="66F0F13D">
        <w:rPr>
          <w:rFonts w:ascii="Arial" w:eastAsia="Arial" w:hAnsi="Arial" w:cs="Arial"/>
          <w:color w:val="FF0000"/>
        </w:rPr>
        <w:t xml:space="preserve">direct Supervisor </w:t>
      </w:r>
      <w:r w:rsidRPr="66F0F13D">
        <w:rPr>
          <w:rFonts w:ascii="Arial" w:eastAsiaTheme="minorEastAsia" w:hAnsi="Arial" w:cs="Arial"/>
        </w:rPr>
        <w:t xml:space="preserve">as soon as is </w:t>
      </w:r>
      <w:bookmarkStart w:id="24" w:name="_Int_k4OV4GJn"/>
      <w:r w:rsidRPr="66F0F13D">
        <w:rPr>
          <w:rFonts w:ascii="Arial" w:eastAsiaTheme="minorEastAsia" w:hAnsi="Arial" w:cs="Arial"/>
        </w:rPr>
        <w:t>possible</w:t>
      </w:r>
      <w:bookmarkEnd w:id="24"/>
      <w:r w:rsidRPr="66F0F13D">
        <w:rPr>
          <w:rFonts w:ascii="Arial" w:eastAsiaTheme="minorEastAsia" w:hAnsi="Arial" w:cs="Arial"/>
        </w:rPr>
        <w:t xml:space="preserve">, and any unpaid Special </w:t>
      </w:r>
      <w:bookmarkStart w:id="25" w:name="_Int_4y4nR7tp"/>
      <w:r w:rsidRPr="66F0F13D">
        <w:rPr>
          <w:rFonts w:ascii="Arial" w:eastAsiaTheme="minorEastAsia" w:hAnsi="Arial" w:cs="Arial"/>
        </w:rPr>
        <w:t>Maternity leave</w:t>
      </w:r>
      <w:bookmarkEnd w:id="25"/>
      <w:r w:rsidRPr="66F0F13D">
        <w:rPr>
          <w:rFonts w:ascii="Arial" w:eastAsiaTheme="minorEastAsia" w:hAnsi="Arial" w:cs="Arial"/>
        </w:rPr>
        <w:t xml:space="preserve"> will reduce the amount of Maternity leave you are entitled to take by the same amount.</w:t>
      </w:r>
    </w:p>
    <w:p w14:paraId="6F38E377" w14:textId="77777777" w:rsidR="00282854" w:rsidRDefault="00282854" w:rsidP="00282854">
      <w:pPr>
        <w:pStyle w:val="policysubhead"/>
        <w:rPr>
          <w:rFonts w:ascii="Arial" w:eastAsia="Arial" w:hAnsi="Arial" w:cs="Arial"/>
          <w:bCs w:val="0"/>
          <w:i/>
          <w:iCs/>
          <w:color w:val="auto"/>
          <w:spacing w:val="0"/>
          <w:sz w:val="22"/>
          <w:szCs w:val="22"/>
        </w:rPr>
      </w:pPr>
    </w:p>
    <w:p w14:paraId="59C3838B" w14:textId="3A99271C" w:rsidR="00282854" w:rsidRPr="00182AA0" w:rsidRDefault="00282854" w:rsidP="00282854">
      <w:pPr>
        <w:pStyle w:val="policysubhead"/>
        <w:rPr>
          <w:rFonts w:ascii="Arial" w:eastAsia="Arial" w:hAnsi="Arial" w:cs="Arial"/>
          <w:bCs w:val="0"/>
          <w:i/>
          <w:iCs/>
          <w:color w:val="auto"/>
          <w:spacing w:val="0"/>
          <w:sz w:val="22"/>
          <w:szCs w:val="22"/>
        </w:rPr>
      </w:pPr>
      <w:r>
        <w:rPr>
          <w:rFonts w:ascii="Arial" w:eastAsia="Arial" w:hAnsi="Arial" w:cs="Arial"/>
          <w:bCs w:val="0"/>
          <w:i/>
          <w:iCs/>
          <w:color w:val="auto"/>
          <w:spacing w:val="0"/>
          <w:sz w:val="22"/>
          <w:szCs w:val="22"/>
        </w:rPr>
        <w:t>P</w:t>
      </w:r>
      <w:r w:rsidRPr="00182AA0">
        <w:rPr>
          <w:rFonts w:ascii="Arial" w:eastAsia="Arial" w:hAnsi="Arial" w:cs="Arial"/>
          <w:bCs w:val="0"/>
          <w:i/>
          <w:iCs/>
          <w:color w:val="auto"/>
          <w:spacing w:val="0"/>
          <w:sz w:val="22"/>
          <w:szCs w:val="22"/>
        </w:rPr>
        <w:t>arental leave</w:t>
      </w:r>
      <w:r>
        <w:rPr>
          <w:rFonts w:ascii="Arial" w:eastAsia="Arial" w:hAnsi="Arial" w:cs="Arial"/>
          <w:bCs w:val="0"/>
          <w:i/>
          <w:iCs/>
          <w:color w:val="auto"/>
          <w:spacing w:val="0"/>
          <w:sz w:val="22"/>
          <w:szCs w:val="22"/>
        </w:rPr>
        <w:t xml:space="preserve"> </w:t>
      </w:r>
      <w:proofErr w:type="gramStart"/>
      <w:r>
        <w:rPr>
          <w:rFonts w:ascii="Arial" w:eastAsia="Arial" w:hAnsi="Arial" w:cs="Arial"/>
          <w:bCs w:val="0"/>
          <w:i/>
          <w:iCs/>
          <w:color w:val="auto"/>
          <w:spacing w:val="0"/>
          <w:sz w:val="22"/>
          <w:szCs w:val="22"/>
        </w:rPr>
        <w:t>pay</w:t>
      </w:r>
      <w:proofErr w:type="gramEnd"/>
    </w:p>
    <w:p w14:paraId="450C2F9D" w14:textId="1ABFFEB5" w:rsidR="00427F22" w:rsidRPr="00282854" w:rsidRDefault="4EF87A78" w:rsidP="4AF126C7">
      <w:pPr>
        <w:pStyle w:val="BodyText1"/>
        <w:ind w:left="180"/>
        <w:jc w:val="both"/>
        <w:rPr>
          <w:rFonts w:ascii="Arial" w:eastAsiaTheme="minorEastAsia" w:hAnsi="Arial" w:cs="Arial"/>
          <w:sz w:val="22"/>
          <w:szCs w:val="22"/>
        </w:rPr>
      </w:pPr>
      <w:r w:rsidRPr="4AF126C7">
        <w:rPr>
          <w:rFonts w:ascii="Arial" w:eastAsiaTheme="minorEastAsia" w:hAnsi="Arial" w:cs="Arial"/>
          <w:sz w:val="22"/>
          <w:szCs w:val="22"/>
        </w:rPr>
        <w:t>For e</w:t>
      </w:r>
      <w:r w:rsidR="1E6C4151" w:rsidRPr="4AF126C7">
        <w:rPr>
          <w:rFonts w:ascii="Arial" w:eastAsiaTheme="minorEastAsia" w:hAnsi="Arial" w:cs="Arial"/>
          <w:sz w:val="22"/>
          <w:szCs w:val="22"/>
        </w:rPr>
        <w:t xml:space="preserve">ligible </w:t>
      </w:r>
      <w:r w:rsidR="002A429A">
        <w:rPr>
          <w:rFonts w:ascii="Arial" w:eastAsiaTheme="minorEastAsia" w:hAnsi="Arial" w:cs="Arial"/>
          <w:sz w:val="22"/>
          <w:szCs w:val="22"/>
        </w:rPr>
        <w:t>worker</w:t>
      </w:r>
      <w:r w:rsidR="1E6C4151" w:rsidRPr="4AF126C7">
        <w:rPr>
          <w:rFonts w:ascii="Arial" w:eastAsiaTheme="minorEastAsia" w:hAnsi="Arial" w:cs="Arial"/>
          <w:sz w:val="22"/>
          <w:szCs w:val="22"/>
        </w:rPr>
        <w:t xml:space="preserve">s, </w:t>
      </w:r>
      <w:r w:rsidR="00A540AB">
        <w:rPr>
          <w:rFonts w:ascii="Arial" w:eastAsiaTheme="minorEastAsia" w:hAnsi="Arial" w:cs="Arial"/>
          <w:sz w:val="22"/>
          <w:szCs w:val="22"/>
        </w:rPr>
        <w:t xml:space="preserve">they are entitled up to </w:t>
      </w:r>
      <w:r w:rsidR="006D18A1">
        <w:rPr>
          <w:rFonts w:ascii="Arial" w:eastAsiaTheme="minorEastAsia" w:hAnsi="Arial" w:cs="Arial"/>
          <w:sz w:val="22"/>
          <w:szCs w:val="22"/>
        </w:rPr>
        <w:t>20</w:t>
      </w:r>
      <w:r w:rsidR="00A540AB">
        <w:rPr>
          <w:rFonts w:ascii="Arial" w:eastAsiaTheme="minorEastAsia" w:hAnsi="Arial" w:cs="Arial"/>
          <w:sz w:val="22"/>
          <w:szCs w:val="22"/>
        </w:rPr>
        <w:t xml:space="preserve"> weeks of paid leave to be claimed through Services Australia.</w:t>
      </w:r>
      <w:r w:rsidR="006D18A1">
        <w:rPr>
          <w:rStyle w:val="FootnoteReference"/>
          <w:rFonts w:ascii="Arial" w:eastAsiaTheme="minorEastAsia" w:hAnsi="Arial" w:cs="Arial"/>
          <w:sz w:val="22"/>
          <w:szCs w:val="22"/>
        </w:rPr>
        <w:footnoteReference w:id="2"/>
      </w:r>
      <w:r w:rsidR="00A540AB" w:rsidRPr="00282854">
        <w:rPr>
          <w:rFonts w:ascii="Arial" w:eastAsiaTheme="minorEastAsia" w:hAnsi="Arial" w:cs="Arial"/>
          <w:sz w:val="22"/>
          <w:szCs w:val="22"/>
        </w:rPr>
        <w:t xml:space="preserve"> </w:t>
      </w:r>
    </w:p>
    <w:p w14:paraId="7F8B7046" w14:textId="77777777" w:rsidR="00427F22" w:rsidRPr="00282854" w:rsidRDefault="00427F22" w:rsidP="008C0675">
      <w:pPr>
        <w:pStyle w:val="BodyText1"/>
        <w:ind w:left="180"/>
        <w:jc w:val="both"/>
        <w:rPr>
          <w:rFonts w:ascii="Arial" w:eastAsiaTheme="minorEastAsia" w:hAnsi="Arial" w:cs="Arial"/>
          <w:sz w:val="22"/>
          <w:szCs w:val="22"/>
        </w:rPr>
      </w:pPr>
    </w:p>
    <w:p w14:paraId="235F3042" w14:textId="11361EFD" w:rsidR="00427F22" w:rsidRPr="00282854" w:rsidRDefault="00427F22" w:rsidP="66F0F13D">
      <w:pPr>
        <w:pStyle w:val="BodyText1"/>
        <w:ind w:left="180"/>
        <w:jc w:val="both"/>
        <w:rPr>
          <w:rFonts w:ascii="Arial" w:eastAsiaTheme="minorEastAsia" w:hAnsi="Arial" w:cs="Arial"/>
          <w:sz w:val="22"/>
          <w:szCs w:val="22"/>
        </w:rPr>
      </w:pPr>
      <w:r w:rsidRPr="66F0F13D">
        <w:rPr>
          <w:rFonts w:ascii="Arial" w:eastAsiaTheme="minorEastAsia" w:hAnsi="Arial" w:cs="Arial"/>
          <w:sz w:val="22"/>
          <w:szCs w:val="22"/>
        </w:rPr>
        <w:t>This leave is not in addition to the 52 weeks parental leave mentioned above</w:t>
      </w:r>
      <w:bookmarkStart w:id="26" w:name="_Int_H6SFSriZ"/>
      <w:r w:rsidRPr="66F0F13D">
        <w:rPr>
          <w:rFonts w:ascii="Arial" w:eastAsiaTheme="minorEastAsia" w:hAnsi="Arial" w:cs="Arial"/>
          <w:sz w:val="22"/>
          <w:szCs w:val="22"/>
        </w:rPr>
        <w:t xml:space="preserve">. </w:t>
      </w:r>
      <w:bookmarkEnd w:id="26"/>
      <w:r w:rsidRPr="66F0F13D">
        <w:rPr>
          <w:rFonts w:ascii="Arial" w:eastAsiaTheme="minorEastAsia" w:hAnsi="Arial" w:cs="Arial"/>
          <w:sz w:val="22"/>
          <w:szCs w:val="22"/>
        </w:rPr>
        <w:t xml:space="preserve">Any periods of unpaid and paid Parental </w:t>
      </w:r>
      <w:r w:rsidR="06E183D9" w:rsidRPr="66F0F13D">
        <w:rPr>
          <w:rFonts w:ascii="Arial" w:eastAsiaTheme="minorEastAsia" w:hAnsi="Arial" w:cs="Arial"/>
          <w:sz w:val="22"/>
          <w:szCs w:val="22"/>
        </w:rPr>
        <w:t>L</w:t>
      </w:r>
      <w:r w:rsidRPr="66F0F13D">
        <w:rPr>
          <w:rFonts w:ascii="Arial" w:eastAsiaTheme="minorEastAsia" w:hAnsi="Arial" w:cs="Arial"/>
          <w:sz w:val="22"/>
          <w:szCs w:val="22"/>
        </w:rPr>
        <w:t xml:space="preserve">eave must not exceed 52 weeks in total. </w:t>
      </w:r>
    </w:p>
    <w:p w14:paraId="15CB0D26" w14:textId="77777777" w:rsidR="00427F22" w:rsidRPr="00282854" w:rsidRDefault="00427F22" w:rsidP="008C0675">
      <w:pPr>
        <w:pStyle w:val="BodyText1"/>
        <w:ind w:left="180"/>
        <w:jc w:val="both"/>
        <w:rPr>
          <w:rFonts w:ascii="Arial" w:eastAsiaTheme="minorEastAsia" w:hAnsi="Arial" w:cs="Arial"/>
          <w:sz w:val="22"/>
          <w:szCs w:val="22"/>
        </w:rPr>
      </w:pPr>
    </w:p>
    <w:p w14:paraId="06A1125B" w14:textId="2E0AE5C4" w:rsidR="00F876D3" w:rsidRPr="00282854" w:rsidRDefault="002A429A" w:rsidP="00F876D3">
      <w:pPr>
        <w:pStyle w:val="BodyText1"/>
        <w:ind w:left="180"/>
        <w:jc w:val="both"/>
        <w:rPr>
          <w:rFonts w:ascii="Arial" w:eastAsiaTheme="minorEastAsia" w:hAnsi="Arial" w:cs="Arial"/>
          <w:sz w:val="22"/>
          <w:szCs w:val="22"/>
        </w:rPr>
      </w:pPr>
      <w:r>
        <w:rPr>
          <w:rFonts w:ascii="Arial" w:eastAsiaTheme="minorEastAsia" w:hAnsi="Arial" w:cs="Arial"/>
          <w:sz w:val="22"/>
          <w:szCs w:val="22"/>
        </w:rPr>
        <w:t>Worker</w:t>
      </w:r>
      <w:r w:rsidR="00427F22" w:rsidRPr="00282854">
        <w:rPr>
          <w:rFonts w:ascii="Arial" w:eastAsiaTheme="minorEastAsia" w:hAnsi="Arial" w:cs="Arial"/>
          <w:sz w:val="22"/>
          <w:szCs w:val="22"/>
        </w:rPr>
        <w:t xml:space="preserve">s may take subsequent periods of paid Parental Leave, however, </w:t>
      </w:r>
      <w:bookmarkStart w:id="27" w:name="_Int_Ud6K17ha"/>
      <w:r w:rsidR="00427F22" w:rsidRPr="00282854">
        <w:rPr>
          <w:rFonts w:ascii="Arial" w:eastAsiaTheme="minorEastAsia" w:hAnsi="Arial" w:cs="Arial"/>
          <w:sz w:val="22"/>
          <w:szCs w:val="22"/>
        </w:rPr>
        <w:t>to</w:t>
      </w:r>
      <w:bookmarkEnd w:id="27"/>
      <w:r w:rsidR="00427F22" w:rsidRPr="00282854">
        <w:rPr>
          <w:rFonts w:ascii="Arial" w:eastAsiaTheme="minorEastAsia" w:hAnsi="Arial" w:cs="Arial"/>
          <w:sz w:val="22"/>
          <w:szCs w:val="22"/>
        </w:rPr>
        <w:t xml:space="preserve"> be eligible for this, you must return to work and complete a minimum of 12 months continuous service following your return from any previous paid Parental Leave.</w:t>
      </w:r>
    </w:p>
    <w:p w14:paraId="321F824C" w14:textId="77777777" w:rsidR="004B4D6B" w:rsidRPr="00282854" w:rsidRDefault="004B4D6B" w:rsidP="008C0675">
      <w:pPr>
        <w:pStyle w:val="BodyText1"/>
        <w:ind w:left="180"/>
        <w:jc w:val="both"/>
        <w:rPr>
          <w:rFonts w:ascii="Arial" w:eastAsiaTheme="minorEastAsia" w:hAnsi="Arial" w:cs="Arial"/>
          <w:sz w:val="22"/>
          <w:szCs w:val="22"/>
        </w:rPr>
      </w:pPr>
    </w:p>
    <w:p w14:paraId="1C24EE30" w14:textId="77777777" w:rsidR="00427F22" w:rsidRPr="00282854" w:rsidRDefault="00427F22" w:rsidP="008C0675">
      <w:pPr>
        <w:pStyle w:val="policysubhead"/>
        <w:ind w:left="180"/>
        <w:rPr>
          <w:rFonts w:ascii="Arial" w:eastAsiaTheme="minorEastAsia" w:hAnsi="Arial" w:cs="Arial"/>
          <w:color w:val="auto"/>
          <w:sz w:val="22"/>
          <w:szCs w:val="22"/>
        </w:rPr>
      </w:pPr>
      <w:r w:rsidRPr="00282854">
        <w:rPr>
          <w:rFonts w:ascii="Arial" w:eastAsiaTheme="minorEastAsia" w:hAnsi="Arial" w:cs="Arial"/>
          <w:color w:val="auto"/>
          <w:sz w:val="22"/>
          <w:szCs w:val="22"/>
        </w:rPr>
        <w:t>Applying for leave</w:t>
      </w:r>
    </w:p>
    <w:p w14:paraId="4FD255F8" w14:textId="0CAC2194" w:rsidR="00427F22" w:rsidRPr="00282854" w:rsidRDefault="00427F22" w:rsidP="66F0F13D">
      <w:pPr>
        <w:pStyle w:val="BodyText1"/>
        <w:ind w:left="180"/>
        <w:jc w:val="both"/>
        <w:rPr>
          <w:rFonts w:ascii="Arial" w:eastAsiaTheme="minorEastAsia" w:hAnsi="Arial" w:cs="Arial"/>
          <w:sz w:val="22"/>
          <w:szCs w:val="22"/>
        </w:rPr>
      </w:pPr>
      <w:r w:rsidRPr="66F0F13D">
        <w:rPr>
          <w:rFonts w:ascii="Arial" w:eastAsiaTheme="minorEastAsia" w:hAnsi="Arial" w:cs="Arial"/>
          <w:sz w:val="22"/>
          <w:szCs w:val="22"/>
        </w:rPr>
        <w:t xml:space="preserve">A </w:t>
      </w:r>
      <w:r w:rsidR="002A429A" w:rsidRPr="66F0F13D">
        <w:rPr>
          <w:rFonts w:ascii="Arial" w:eastAsiaTheme="minorEastAsia" w:hAnsi="Arial" w:cs="Arial"/>
          <w:sz w:val="22"/>
          <w:szCs w:val="22"/>
        </w:rPr>
        <w:t>worker</w:t>
      </w:r>
      <w:r w:rsidRPr="66F0F13D">
        <w:rPr>
          <w:rFonts w:ascii="Arial" w:eastAsiaTheme="minorEastAsia" w:hAnsi="Arial" w:cs="Arial"/>
          <w:sz w:val="22"/>
          <w:szCs w:val="22"/>
        </w:rPr>
        <w:t xml:space="preserve"> wishing to take unpaid </w:t>
      </w:r>
      <w:r w:rsidR="351F3DC9" w:rsidRPr="66F0F13D">
        <w:rPr>
          <w:rFonts w:ascii="Arial" w:eastAsiaTheme="minorEastAsia" w:hAnsi="Arial" w:cs="Arial"/>
          <w:sz w:val="22"/>
          <w:szCs w:val="22"/>
        </w:rPr>
        <w:t>P</w:t>
      </w:r>
      <w:r w:rsidRPr="66F0F13D">
        <w:rPr>
          <w:rFonts w:ascii="Arial" w:eastAsiaTheme="minorEastAsia" w:hAnsi="Arial" w:cs="Arial"/>
          <w:sz w:val="22"/>
          <w:szCs w:val="22"/>
        </w:rPr>
        <w:t xml:space="preserve">arental </w:t>
      </w:r>
      <w:r w:rsidR="4732E0F9" w:rsidRPr="66F0F13D">
        <w:rPr>
          <w:rFonts w:ascii="Arial" w:eastAsiaTheme="minorEastAsia" w:hAnsi="Arial" w:cs="Arial"/>
          <w:sz w:val="22"/>
          <w:szCs w:val="22"/>
        </w:rPr>
        <w:t>L</w:t>
      </w:r>
      <w:r w:rsidRPr="66F0F13D">
        <w:rPr>
          <w:rFonts w:ascii="Arial" w:eastAsiaTheme="minorEastAsia" w:hAnsi="Arial" w:cs="Arial"/>
          <w:sz w:val="22"/>
          <w:szCs w:val="22"/>
        </w:rPr>
        <w:t xml:space="preserve">eave must provide written notice at least 10 weeks before starting the leave (or as soon as is practicable) including the intended leave start and end dates. </w:t>
      </w:r>
    </w:p>
    <w:p w14:paraId="5338DD37" w14:textId="77777777" w:rsidR="00427F22" w:rsidRPr="00282854" w:rsidRDefault="00427F22" w:rsidP="008C0675">
      <w:pPr>
        <w:pStyle w:val="BodyText1"/>
        <w:ind w:left="180"/>
        <w:jc w:val="both"/>
        <w:rPr>
          <w:rFonts w:ascii="Arial" w:eastAsiaTheme="minorEastAsia" w:hAnsi="Arial" w:cs="Arial"/>
          <w:sz w:val="22"/>
          <w:szCs w:val="22"/>
        </w:rPr>
      </w:pPr>
    </w:p>
    <w:p w14:paraId="478B63D1" w14:textId="77777777" w:rsidR="00427F22" w:rsidRPr="00282854" w:rsidRDefault="00427F22" w:rsidP="008C0675">
      <w:pPr>
        <w:pStyle w:val="BodyText1"/>
        <w:ind w:left="180"/>
        <w:jc w:val="both"/>
        <w:rPr>
          <w:rFonts w:ascii="Arial" w:eastAsiaTheme="minorEastAsia" w:hAnsi="Arial" w:cs="Arial"/>
          <w:sz w:val="22"/>
          <w:szCs w:val="22"/>
        </w:rPr>
      </w:pPr>
      <w:r w:rsidRPr="00282854">
        <w:rPr>
          <w:rFonts w:ascii="Arial" w:eastAsiaTheme="minorEastAsia" w:hAnsi="Arial" w:cs="Arial"/>
          <w:sz w:val="22"/>
          <w:szCs w:val="22"/>
        </w:rPr>
        <w:t>Leave dates or any changes of dates must be confirmed at least four weeks before the leave starts. The supervisor will confirm the leave and any affected entitlements such as continuous service in writing.</w:t>
      </w:r>
    </w:p>
    <w:p w14:paraId="498124CA" w14:textId="77777777" w:rsidR="00427F22" w:rsidRPr="00282854" w:rsidRDefault="00427F22" w:rsidP="008C0675">
      <w:pPr>
        <w:pStyle w:val="policysubhead"/>
        <w:ind w:left="180"/>
        <w:rPr>
          <w:rFonts w:ascii="Arial" w:eastAsiaTheme="minorEastAsia" w:hAnsi="Arial" w:cs="Arial"/>
          <w:color w:val="auto"/>
          <w:sz w:val="22"/>
          <w:szCs w:val="22"/>
        </w:rPr>
      </w:pPr>
      <w:r w:rsidRPr="00282854">
        <w:rPr>
          <w:rFonts w:ascii="Arial" w:eastAsiaTheme="minorEastAsia" w:hAnsi="Arial" w:cs="Arial"/>
          <w:color w:val="auto"/>
          <w:sz w:val="22"/>
          <w:szCs w:val="22"/>
        </w:rPr>
        <w:t>Adoption</w:t>
      </w:r>
    </w:p>
    <w:p w14:paraId="7A6D2761" w14:textId="3BD4840A" w:rsidR="00427F22" w:rsidRPr="00282854" w:rsidRDefault="00427F22" w:rsidP="008C0675">
      <w:pPr>
        <w:pStyle w:val="BodyText1"/>
        <w:ind w:left="180"/>
        <w:jc w:val="both"/>
        <w:rPr>
          <w:rFonts w:ascii="Arial" w:eastAsiaTheme="minorEastAsia" w:hAnsi="Arial" w:cs="Arial"/>
          <w:sz w:val="22"/>
          <w:szCs w:val="22"/>
        </w:rPr>
      </w:pPr>
      <w:r w:rsidRPr="00282854">
        <w:rPr>
          <w:rFonts w:ascii="Arial" w:eastAsiaTheme="minorEastAsia" w:hAnsi="Arial" w:cs="Arial"/>
          <w:sz w:val="22"/>
          <w:szCs w:val="22"/>
        </w:rPr>
        <w:t xml:space="preserve">Because </w:t>
      </w:r>
      <w:r w:rsidR="002A429A">
        <w:rPr>
          <w:rFonts w:ascii="Arial" w:eastAsiaTheme="minorEastAsia" w:hAnsi="Arial" w:cs="Arial"/>
          <w:sz w:val="22"/>
          <w:szCs w:val="22"/>
        </w:rPr>
        <w:t>the Church</w:t>
      </w:r>
      <w:r w:rsidRPr="00282854">
        <w:rPr>
          <w:rFonts w:ascii="Arial" w:eastAsiaTheme="minorEastAsia" w:hAnsi="Arial" w:cs="Arial"/>
          <w:sz w:val="22"/>
          <w:szCs w:val="22"/>
        </w:rPr>
        <w:t xml:space="preserve"> recognises that the timing of placement for an adopted child may be uncertain, </w:t>
      </w:r>
      <w:r w:rsidR="002A429A">
        <w:rPr>
          <w:rFonts w:ascii="Arial" w:eastAsiaTheme="minorEastAsia" w:hAnsi="Arial" w:cs="Arial"/>
          <w:sz w:val="22"/>
          <w:szCs w:val="22"/>
        </w:rPr>
        <w:t>worker</w:t>
      </w:r>
      <w:r w:rsidRPr="00282854">
        <w:rPr>
          <w:rFonts w:ascii="Arial" w:eastAsiaTheme="minorEastAsia" w:hAnsi="Arial" w:cs="Arial"/>
          <w:sz w:val="22"/>
          <w:szCs w:val="22"/>
        </w:rPr>
        <w:t xml:space="preserve">s should keep their supervisor informed of any changes to the </w:t>
      </w:r>
      <w:bookmarkStart w:id="28" w:name="_Int_ruxvyaZb"/>
      <w:r w:rsidRPr="00282854">
        <w:rPr>
          <w:rFonts w:ascii="Arial" w:eastAsiaTheme="minorEastAsia" w:hAnsi="Arial" w:cs="Arial"/>
          <w:sz w:val="22"/>
          <w:szCs w:val="22"/>
        </w:rPr>
        <w:t>placement</w:t>
      </w:r>
      <w:bookmarkEnd w:id="28"/>
      <w:r w:rsidRPr="00282854">
        <w:rPr>
          <w:rFonts w:ascii="Arial" w:eastAsiaTheme="minorEastAsia" w:hAnsi="Arial" w:cs="Arial"/>
          <w:sz w:val="22"/>
          <w:szCs w:val="22"/>
        </w:rPr>
        <w:t xml:space="preserve"> date and commencement of leave.</w:t>
      </w:r>
    </w:p>
    <w:p w14:paraId="488CB7D0" w14:textId="77777777" w:rsidR="00427F22" w:rsidRPr="00290777" w:rsidRDefault="00427F22" w:rsidP="00427F22">
      <w:pPr>
        <w:pStyle w:val="BodyText1"/>
        <w:jc w:val="both"/>
        <w:rPr>
          <w:rFonts w:asciiTheme="minorHAnsi" w:eastAsiaTheme="minorEastAsia" w:hAnsiTheme="minorHAnsi" w:cstheme="minorBidi"/>
          <w:sz w:val="22"/>
          <w:szCs w:val="22"/>
        </w:rPr>
      </w:pPr>
    </w:p>
    <w:p w14:paraId="59747EE7" w14:textId="77777777" w:rsidR="00427F22" w:rsidRPr="008C0675" w:rsidRDefault="00427F22" w:rsidP="00427F22">
      <w:pPr>
        <w:pStyle w:val="policysubhead"/>
        <w:rPr>
          <w:rFonts w:ascii="Arial" w:eastAsia="Arial" w:hAnsi="Arial" w:cs="Arial"/>
          <w:bCs w:val="0"/>
          <w:i/>
          <w:iCs/>
          <w:color w:val="auto"/>
          <w:spacing w:val="0"/>
          <w:sz w:val="22"/>
          <w:szCs w:val="22"/>
        </w:rPr>
      </w:pPr>
      <w:r w:rsidRPr="008C0675">
        <w:rPr>
          <w:rFonts w:ascii="Arial" w:eastAsia="Arial" w:hAnsi="Arial" w:cs="Arial"/>
          <w:bCs w:val="0"/>
          <w:i/>
          <w:iCs/>
          <w:color w:val="auto"/>
          <w:spacing w:val="0"/>
          <w:sz w:val="22"/>
          <w:szCs w:val="22"/>
        </w:rPr>
        <w:t>Other Paid leave</w:t>
      </w:r>
    </w:p>
    <w:p w14:paraId="653543AD" w14:textId="77777777" w:rsidR="00427F22" w:rsidRPr="006755AE" w:rsidRDefault="00427F22" w:rsidP="006755AE">
      <w:pPr>
        <w:pStyle w:val="policysubhead"/>
        <w:ind w:left="180"/>
        <w:rPr>
          <w:rFonts w:ascii="Arial" w:eastAsiaTheme="minorEastAsia" w:hAnsi="Arial" w:cs="Arial"/>
          <w:color w:val="auto"/>
          <w:sz w:val="22"/>
          <w:szCs w:val="22"/>
        </w:rPr>
      </w:pPr>
      <w:r w:rsidRPr="006755AE">
        <w:rPr>
          <w:rFonts w:ascii="Arial" w:eastAsiaTheme="minorEastAsia" w:hAnsi="Arial" w:cs="Arial"/>
          <w:color w:val="auto"/>
          <w:sz w:val="22"/>
          <w:szCs w:val="22"/>
        </w:rPr>
        <w:t>Annual leave</w:t>
      </w:r>
    </w:p>
    <w:p w14:paraId="477222EE" w14:textId="223B9830" w:rsidR="00427F22" w:rsidRPr="006755AE" w:rsidRDefault="00427F22" w:rsidP="66F0F13D">
      <w:pPr>
        <w:pStyle w:val="BodyText1"/>
        <w:tabs>
          <w:tab w:val="left" w:pos="180"/>
        </w:tabs>
        <w:ind w:left="180"/>
        <w:jc w:val="both"/>
        <w:rPr>
          <w:rFonts w:ascii="Arial" w:eastAsiaTheme="minorEastAsia" w:hAnsi="Arial" w:cs="Arial"/>
          <w:sz w:val="22"/>
          <w:szCs w:val="22"/>
        </w:rPr>
      </w:pPr>
      <w:r w:rsidRPr="66F0F13D">
        <w:rPr>
          <w:rFonts w:ascii="Arial" w:eastAsiaTheme="minorEastAsia" w:hAnsi="Arial" w:cs="Arial"/>
          <w:sz w:val="22"/>
          <w:szCs w:val="22"/>
        </w:rPr>
        <w:t xml:space="preserve">If the </w:t>
      </w:r>
      <w:r w:rsidR="002A429A" w:rsidRPr="66F0F13D">
        <w:rPr>
          <w:rFonts w:ascii="Arial" w:eastAsiaTheme="minorEastAsia" w:hAnsi="Arial" w:cs="Arial"/>
          <w:sz w:val="22"/>
          <w:szCs w:val="22"/>
        </w:rPr>
        <w:t>worker</w:t>
      </w:r>
      <w:r w:rsidRPr="66F0F13D">
        <w:rPr>
          <w:rFonts w:ascii="Arial" w:eastAsiaTheme="minorEastAsia" w:hAnsi="Arial" w:cs="Arial"/>
          <w:sz w:val="22"/>
          <w:szCs w:val="22"/>
        </w:rPr>
        <w:t xml:space="preserve"> has paid </w:t>
      </w:r>
      <w:r w:rsidR="66C52EBD" w:rsidRPr="66F0F13D">
        <w:rPr>
          <w:rFonts w:ascii="Arial" w:eastAsiaTheme="minorEastAsia" w:hAnsi="Arial" w:cs="Arial"/>
          <w:sz w:val="22"/>
          <w:szCs w:val="22"/>
        </w:rPr>
        <w:t>A</w:t>
      </w:r>
      <w:r w:rsidRPr="66F0F13D">
        <w:rPr>
          <w:rFonts w:ascii="Arial" w:eastAsiaTheme="minorEastAsia" w:hAnsi="Arial" w:cs="Arial"/>
          <w:sz w:val="22"/>
          <w:szCs w:val="22"/>
        </w:rPr>
        <w:t xml:space="preserve">nnual </w:t>
      </w:r>
      <w:r w:rsidR="1DC17FBB" w:rsidRPr="66F0F13D">
        <w:rPr>
          <w:rFonts w:ascii="Arial" w:eastAsiaTheme="minorEastAsia" w:hAnsi="Arial" w:cs="Arial"/>
          <w:sz w:val="22"/>
          <w:szCs w:val="22"/>
        </w:rPr>
        <w:t>L</w:t>
      </w:r>
      <w:r w:rsidRPr="66F0F13D">
        <w:rPr>
          <w:rFonts w:ascii="Arial" w:eastAsiaTheme="minorEastAsia" w:hAnsi="Arial" w:cs="Arial"/>
          <w:sz w:val="22"/>
          <w:szCs w:val="22"/>
        </w:rPr>
        <w:t xml:space="preserve">eave available, he or she may, in agreement with </w:t>
      </w:r>
      <w:r w:rsidR="00162EDB" w:rsidRPr="66F0F13D">
        <w:rPr>
          <w:rFonts w:ascii="Arial" w:eastAsiaTheme="minorEastAsia" w:hAnsi="Arial" w:cs="Arial"/>
          <w:sz w:val="22"/>
          <w:szCs w:val="22"/>
        </w:rPr>
        <w:t xml:space="preserve">their </w:t>
      </w:r>
      <w:proofErr w:type="gramStart"/>
      <w:r w:rsidR="00162EDB" w:rsidRPr="66F0F13D">
        <w:rPr>
          <w:rFonts w:ascii="Arial" w:eastAsiaTheme="minorEastAsia" w:hAnsi="Arial" w:cs="Arial"/>
          <w:color w:val="FF0000"/>
          <w:sz w:val="22"/>
          <w:szCs w:val="22"/>
        </w:rPr>
        <w:t>Supervisor</w:t>
      </w:r>
      <w:proofErr w:type="gramEnd"/>
      <w:r w:rsidRPr="66F0F13D">
        <w:rPr>
          <w:rFonts w:ascii="Arial" w:eastAsiaTheme="minorEastAsia" w:hAnsi="Arial" w:cs="Arial"/>
          <w:sz w:val="22"/>
          <w:szCs w:val="22"/>
        </w:rPr>
        <w:t xml:space="preserve"> take some or </w:t>
      </w:r>
      <w:bookmarkStart w:id="29" w:name="_Int_UicUzfnP"/>
      <w:r w:rsidRPr="66F0F13D">
        <w:rPr>
          <w:rFonts w:ascii="Arial" w:eastAsiaTheme="minorEastAsia" w:hAnsi="Arial" w:cs="Arial"/>
          <w:sz w:val="22"/>
          <w:szCs w:val="22"/>
        </w:rPr>
        <w:t>all</w:t>
      </w:r>
      <w:bookmarkEnd w:id="29"/>
      <w:r w:rsidRPr="66F0F13D">
        <w:rPr>
          <w:rFonts w:ascii="Arial" w:eastAsiaTheme="minorEastAsia" w:hAnsi="Arial" w:cs="Arial"/>
          <w:sz w:val="22"/>
          <w:szCs w:val="22"/>
        </w:rPr>
        <w:t xml:space="preserve"> that leave at the same time as the unpaid parental leave.</w:t>
      </w:r>
    </w:p>
    <w:p w14:paraId="00B2F190" w14:textId="77777777" w:rsidR="00427F22" w:rsidRPr="006755AE" w:rsidRDefault="00427F22" w:rsidP="006755AE">
      <w:pPr>
        <w:pStyle w:val="BodyText1"/>
        <w:tabs>
          <w:tab w:val="left" w:pos="180"/>
        </w:tabs>
        <w:ind w:left="180"/>
        <w:jc w:val="both"/>
        <w:rPr>
          <w:rFonts w:ascii="Arial" w:eastAsiaTheme="minorEastAsia" w:hAnsi="Arial" w:cs="Arial"/>
          <w:sz w:val="22"/>
          <w:szCs w:val="22"/>
        </w:rPr>
      </w:pPr>
    </w:p>
    <w:p w14:paraId="6BE9C068" w14:textId="29D056E7" w:rsidR="00427F22" w:rsidRPr="006755AE" w:rsidRDefault="1E6C4151" w:rsidP="4AF126C7">
      <w:pPr>
        <w:pStyle w:val="policysubhead"/>
        <w:ind w:left="180"/>
        <w:rPr>
          <w:rFonts w:ascii="Arial" w:eastAsiaTheme="minorEastAsia" w:hAnsi="Arial" w:cs="Arial"/>
          <w:color w:val="auto"/>
          <w:sz w:val="22"/>
          <w:szCs w:val="22"/>
        </w:rPr>
      </w:pPr>
      <w:r w:rsidRPr="4AF126C7">
        <w:rPr>
          <w:rFonts w:ascii="Arial" w:eastAsiaTheme="minorEastAsia" w:hAnsi="Arial" w:cs="Arial"/>
          <w:color w:val="auto"/>
          <w:sz w:val="22"/>
          <w:szCs w:val="22"/>
        </w:rPr>
        <w:t>Time off for antenatal appointments, adoption interviews or examinations</w:t>
      </w:r>
      <w:r w:rsidR="64BEFD6D" w:rsidRPr="4AF126C7">
        <w:rPr>
          <w:rFonts w:ascii="Arial" w:eastAsiaTheme="minorEastAsia" w:hAnsi="Arial" w:cs="Arial"/>
          <w:color w:val="auto"/>
          <w:sz w:val="22"/>
          <w:szCs w:val="22"/>
        </w:rPr>
        <w:t xml:space="preserve"> </w:t>
      </w:r>
    </w:p>
    <w:p w14:paraId="01873E3D" w14:textId="0C6009BF" w:rsidR="00427F22" w:rsidRPr="006755AE" w:rsidRDefault="1E6C4151" w:rsidP="4AF126C7">
      <w:pPr>
        <w:pStyle w:val="BodyText1"/>
        <w:tabs>
          <w:tab w:val="left" w:pos="180"/>
        </w:tabs>
        <w:ind w:left="180"/>
        <w:jc w:val="both"/>
        <w:rPr>
          <w:rFonts w:ascii="Arial" w:eastAsiaTheme="minorEastAsia" w:hAnsi="Arial" w:cs="Arial"/>
          <w:sz w:val="22"/>
          <w:szCs w:val="22"/>
        </w:rPr>
      </w:pPr>
      <w:r w:rsidRPr="4AF126C7">
        <w:rPr>
          <w:rFonts w:ascii="Arial" w:eastAsiaTheme="minorEastAsia" w:hAnsi="Arial" w:cs="Arial"/>
          <w:sz w:val="22"/>
          <w:szCs w:val="22"/>
        </w:rPr>
        <w:lastRenderedPageBreak/>
        <w:t xml:space="preserve">Personal leave may be </w:t>
      </w:r>
      <w:r w:rsidR="43A9A61E" w:rsidRPr="4AF126C7">
        <w:rPr>
          <w:rFonts w:ascii="Arial" w:eastAsiaTheme="minorEastAsia" w:hAnsi="Arial" w:cs="Arial"/>
          <w:sz w:val="22"/>
          <w:szCs w:val="22"/>
        </w:rPr>
        <w:t>used</w:t>
      </w:r>
      <w:r w:rsidRPr="4AF126C7">
        <w:rPr>
          <w:rFonts w:ascii="Arial" w:eastAsiaTheme="minorEastAsia" w:hAnsi="Arial" w:cs="Arial"/>
          <w:sz w:val="22"/>
          <w:szCs w:val="22"/>
        </w:rPr>
        <w:t xml:space="preserve"> for attendance at medical appointments. Appointment times and the availability of leave should be discussed with the</w:t>
      </w:r>
      <w:r w:rsidR="00301E8C">
        <w:rPr>
          <w:rFonts w:ascii="Arial" w:eastAsiaTheme="minorEastAsia" w:hAnsi="Arial" w:cs="Arial"/>
          <w:sz w:val="22"/>
          <w:szCs w:val="22"/>
        </w:rPr>
        <w:t>ir</w:t>
      </w:r>
      <w:r w:rsidRPr="4AF126C7">
        <w:rPr>
          <w:rFonts w:ascii="Arial" w:eastAsiaTheme="minorEastAsia" w:hAnsi="Arial" w:cs="Arial"/>
          <w:sz w:val="22"/>
          <w:szCs w:val="22"/>
        </w:rPr>
        <w:t xml:space="preserve"> </w:t>
      </w:r>
      <w:proofErr w:type="gramStart"/>
      <w:r w:rsidR="00301E8C" w:rsidRPr="00301E8C">
        <w:rPr>
          <w:rFonts w:ascii="Arial" w:eastAsiaTheme="minorEastAsia" w:hAnsi="Arial" w:cs="Arial"/>
          <w:color w:val="FF0000"/>
          <w:sz w:val="22"/>
          <w:szCs w:val="22"/>
        </w:rPr>
        <w:t>Supervisor</w:t>
      </w:r>
      <w:proofErr w:type="gramEnd"/>
      <w:r w:rsidR="00301E8C" w:rsidRPr="00301E8C">
        <w:rPr>
          <w:rFonts w:ascii="Arial" w:eastAsiaTheme="minorEastAsia" w:hAnsi="Arial" w:cs="Arial"/>
          <w:color w:val="FF0000"/>
          <w:sz w:val="22"/>
          <w:szCs w:val="22"/>
        </w:rPr>
        <w:t>.</w:t>
      </w:r>
      <w:r w:rsidR="3D8084CA" w:rsidRPr="00301E8C">
        <w:rPr>
          <w:rFonts w:ascii="Arial" w:eastAsiaTheme="minorEastAsia" w:hAnsi="Arial" w:cs="Arial"/>
          <w:color w:val="FF0000"/>
          <w:sz w:val="22"/>
          <w:szCs w:val="22"/>
        </w:rPr>
        <w:t xml:space="preserve"> </w:t>
      </w:r>
    </w:p>
    <w:p w14:paraId="3C6B4AC1" w14:textId="77777777" w:rsidR="00427F22" w:rsidRPr="006755AE" w:rsidRDefault="00427F22" w:rsidP="006755AE">
      <w:pPr>
        <w:pStyle w:val="BodyText1"/>
        <w:tabs>
          <w:tab w:val="left" w:pos="180"/>
        </w:tabs>
        <w:ind w:left="180"/>
        <w:jc w:val="both"/>
        <w:rPr>
          <w:rFonts w:ascii="Arial" w:eastAsiaTheme="minorEastAsia" w:hAnsi="Arial" w:cs="Arial"/>
          <w:sz w:val="22"/>
          <w:szCs w:val="22"/>
        </w:rPr>
      </w:pPr>
    </w:p>
    <w:p w14:paraId="7B1FA87A" w14:textId="6C8EBE90" w:rsidR="00427F22" w:rsidRPr="006755AE" w:rsidRDefault="1E6C4151" w:rsidP="4AF126C7">
      <w:pPr>
        <w:pStyle w:val="BodyText1"/>
        <w:tabs>
          <w:tab w:val="left" w:pos="180"/>
        </w:tabs>
        <w:ind w:left="180"/>
        <w:jc w:val="both"/>
        <w:rPr>
          <w:rFonts w:ascii="Arial" w:eastAsiaTheme="minorEastAsia" w:hAnsi="Arial" w:cs="Arial"/>
          <w:sz w:val="22"/>
          <w:szCs w:val="22"/>
        </w:rPr>
      </w:pPr>
      <w:r w:rsidRPr="4AF126C7">
        <w:rPr>
          <w:rFonts w:ascii="Arial" w:eastAsiaTheme="minorEastAsia" w:hAnsi="Arial" w:cs="Arial"/>
          <w:sz w:val="22"/>
          <w:szCs w:val="22"/>
        </w:rPr>
        <w:t xml:space="preserve">A </w:t>
      </w:r>
      <w:r w:rsidR="002A429A">
        <w:rPr>
          <w:rFonts w:ascii="Arial" w:eastAsiaTheme="minorEastAsia" w:hAnsi="Arial" w:cs="Arial"/>
          <w:sz w:val="22"/>
          <w:szCs w:val="22"/>
        </w:rPr>
        <w:t>worker</w:t>
      </w:r>
      <w:r w:rsidRPr="4AF126C7">
        <w:rPr>
          <w:rFonts w:ascii="Arial" w:eastAsiaTheme="minorEastAsia" w:hAnsi="Arial" w:cs="Arial"/>
          <w:sz w:val="22"/>
          <w:szCs w:val="22"/>
        </w:rPr>
        <w:t xml:space="preserve"> may take up to two days unpaid pre-adoption leave. </w:t>
      </w:r>
      <w:r w:rsidR="002A429A">
        <w:rPr>
          <w:rFonts w:ascii="Arial" w:eastAsiaTheme="minorEastAsia" w:hAnsi="Arial" w:cs="Arial"/>
          <w:sz w:val="22"/>
          <w:szCs w:val="22"/>
        </w:rPr>
        <w:t>Worker</w:t>
      </w:r>
      <w:r w:rsidRPr="4AF126C7">
        <w:rPr>
          <w:rFonts w:ascii="Arial" w:eastAsiaTheme="minorEastAsia" w:hAnsi="Arial" w:cs="Arial"/>
          <w:sz w:val="22"/>
          <w:szCs w:val="22"/>
        </w:rPr>
        <w:t xml:space="preserve">s must provide notice of the leave including expected leave period as soon as practicable (which may be after the leave has started). </w:t>
      </w:r>
    </w:p>
    <w:p w14:paraId="088F37E0" w14:textId="77777777" w:rsidR="00427F22" w:rsidRPr="006755AE" w:rsidRDefault="00427F22" w:rsidP="006755AE">
      <w:pPr>
        <w:pStyle w:val="BodyText1"/>
        <w:tabs>
          <w:tab w:val="left" w:pos="180"/>
        </w:tabs>
        <w:ind w:left="180"/>
        <w:jc w:val="both"/>
        <w:rPr>
          <w:rFonts w:ascii="Arial" w:eastAsiaTheme="minorEastAsia" w:hAnsi="Arial" w:cs="Arial"/>
          <w:sz w:val="22"/>
          <w:szCs w:val="22"/>
        </w:rPr>
      </w:pPr>
    </w:p>
    <w:p w14:paraId="564F5DCC" w14:textId="11DB0236" w:rsidR="00427F22" w:rsidRPr="006755AE" w:rsidRDefault="00427F22" w:rsidP="66F0F13D">
      <w:pPr>
        <w:pStyle w:val="BodyText1"/>
        <w:tabs>
          <w:tab w:val="left" w:pos="180"/>
        </w:tabs>
        <w:ind w:left="180"/>
        <w:jc w:val="both"/>
        <w:rPr>
          <w:rFonts w:ascii="Arial" w:eastAsiaTheme="minorEastAsia" w:hAnsi="Arial" w:cs="Arial"/>
          <w:sz w:val="22"/>
          <w:szCs w:val="22"/>
        </w:rPr>
      </w:pPr>
      <w:r w:rsidRPr="66F0F13D">
        <w:rPr>
          <w:rFonts w:ascii="Arial" w:eastAsiaTheme="minorEastAsia" w:hAnsi="Arial" w:cs="Arial"/>
          <w:sz w:val="22"/>
          <w:szCs w:val="22"/>
        </w:rPr>
        <w:t xml:space="preserve">If a </w:t>
      </w:r>
      <w:r w:rsidR="002A429A" w:rsidRPr="66F0F13D">
        <w:rPr>
          <w:rFonts w:ascii="Arial" w:eastAsiaTheme="minorEastAsia" w:hAnsi="Arial" w:cs="Arial"/>
          <w:sz w:val="22"/>
          <w:szCs w:val="22"/>
        </w:rPr>
        <w:t>worker</w:t>
      </w:r>
      <w:r w:rsidRPr="66F0F13D">
        <w:rPr>
          <w:rFonts w:ascii="Arial" w:eastAsiaTheme="minorEastAsia" w:hAnsi="Arial" w:cs="Arial"/>
          <w:sz w:val="22"/>
          <w:szCs w:val="22"/>
        </w:rPr>
        <w:t xml:space="preserve"> requires more than two days pre-adoption leave, they should discuss their requirements with </w:t>
      </w:r>
      <w:bookmarkStart w:id="30" w:name="_Int_2fJR71oO"/>
      <w:r w:rsidRPr="66F0F13D">
        <w:rPr>
          <w:rFonts w:ascii="Arial" w:eastAsiaTheme="minorEastAsia" w:hAnsi="Arial" w:cs="Arial"/>
          <w:sz w:val="22"/>
          <w:szCs w:val="22"/>
        </w:rPr>
        <w:t>their</w:t>
      </w:r>
      <w:bookmarkEnd w:id="30"/>
      <w:r w:rsidRPr="66F0F13D">
        <w:rPr>
          <w:rFonts w:ascii="Arial" w:eastAsiaTheme="minorEastAsia" w:hAnsi="Arial" w:cs="Arial"/>
          <w:sz w:val="22"/>
          <w:szCs w:val="22"/>
        </w:rPr>
        <w:t xml:space="preserve"> </w:t>
      </w:r>
      <w:proofErr w:type="gramStart"/>
      <w:r w:rsidR="00301E8C" w:rsidRPr="66F0F13D">
        <w:rPr>
          <w:rFonts w:ascii="Arial" w:eastAsiaTheme="minorEastAsia" w:hAnsi="Arial" w:cs="Arial"/>
          <w:color w:val="FF0000"/>
          <w:sz w:val="22"/>
          <w:szCs w:val="22"/>
        </w:rPr>
        <w:t>Supervisor</w:t>
      </w:r>
      <w:proofErr w:type="gramEnd"/>
      <w:r w:rsidR="00301E8C" w:rsidRPr="66F0F13D">
        <w:rPr>
          <w:rFonts w:ascii="Arial" w:eastAsiaTheme="minorEastAsia" w:hAnsi="Arial" w:cs="Arial"/>
          <w:color w:val="FF0000"/>
          <w:sz w:val="22"/>
          <w:szCs w:val="22"/>
        </w:rPr>
        <w:t>.</w:t>
      </w:r>
    </w:p>
    <w:p w14:paraId="7838F7C3" w14:textId="5ECFD555" w:rsidR="66F0F13D" w:rsidRDefault="66F0F13D" w:rsidP="66F0F13D">
      <w:pPr>
        <w:pStyle w:val="BodyText1"/>
        <w:tabs>
          <w:tab w:val="left" w:pos="180"/>
        </w:tabs>
        <w:ind w:left="180"/>
        <w:jc w:val="both"/>
        <w:rPr>
          <w:rFonts w:ascii="Arial" w:eastAsiaTheme="minorEastAsia" w:hAnsi="Arial" w:cs="Arial"/>
          <w:color w:val="FF0000"/>
          <w:sz w:val="22"/>
          <w:szCs w:val="22"/>
        </w:rPr>
      </w:pPr>
    </w:p>
    <w:p w14:paraId="3DCE3F70" w14:textId="77777777" w:rsidR="00427F22" w:rsidRPr="006755AE" w:rsidRDefault="00427F22" w:rsidP="006755AE">
      <w:pPr>
        <w:pStyle w:val="policysubhead"/>
        <w:ind w:left="180"/>
        <w:rPr>
          <w:rFonts w:ascii="Arial" w:eastAsiaTheme="minorEastAsia" w:hAnsi="Arial" w:cs="Arial"/>
          <w:color w:val="auto"/>
          <w:sz w:val="22"/>
          <w:szCs w:val="22"/>
        </w:rPr>
      </w:pPr>
      <w:r w:rsidRPr="006755AE">
        <w:rPr>
          <w:rFonts w:ascii="Arial" w:eastAsiaTheme="minorEastAsia" w:hAnsi="Arial" w:cs="Arial"/>
          <w:color w:val="auto"/>
          <w:sz w:val="22"/>
          <w:szCs w:val="22"/>
        </w:rPr>
        <w:t>Leave for pregnancy related illness</w:t>
      </w:r>
    </w:p>
    <w:p w14:paraId="2C648DD8" w14:textId="7CD87BBD" w:rsidR="00427F22" w:rsidRPr="006755AE" w:rsidRDefault="00427F22" w:rsidP="006755AE">
      <w:pPr>
        <w:pStyle w:val="BodyText1"/>
        <w:tabs>
          <w:tab w:val="left" w:pos="180"/>
        </w:tabs>
        <w:ind w:left="180"/>
        <w:jc w:val="both"/>
        <w:rPr>
          <w:rFonts w:ascii="Arial" w:eastAsiaTheme="minorEastAsia" w:hAnsi="Arial" w:cs="Arial"/>
          <w:sz w:val="22"/>
          <w:szCs w:val="22"/>
        </w:rPr>
      </w:pPr>
      <w:r w:rsidRPr="006755AE">
        <w:rPr>
          <w:rFonts w:ascii="Arial" w:eastAsiaTheme="minorEastAsia" w:hAnsi="Arial" w:cs="Arial"/>
          <w:sz w:val="22"/>
          <w:szCs w:val="22"/>
        </w:rPr>
        <w:t xml:space="preserve">If a </w:t>
      </w:r>
      <w:r w:rsidR="002A429A">
        <w:rPr>
          <w:rFonts w:ascii="Arial" w:eastAsiaTheme="minorEastAsia" w:hAnsi="Arial" w:cs="Arial"/>
          <w:sz w:val="22"/>
          <w:szCs w:val="22"/>
        </w:rPr>
        <w:t>worker</w:t>
      </w:r>
      <w:r w:rsidRPr="006755AE">
        <w:rPr>
          <w:rFonts w:ascii="Arial" w:eastAsiaTheme="minorEastAsia" w:hAnsi="Arial" w:cs="Arial"/>
          <w:sz w:val="22"/>
          <w:szCs w:val="22"/>
        </w:rPr>
        <w:t xml:space="preserve"> is ill during her pregnancy, she may access her ordinary sick leave entitlements, including any accrued leave.</w:t>
      </w:r>
    </w:p>
    <w:p w14:paraId="28A26F5D" w14:textId="77777777" w:rsidR="00427F22" w:rsidRPr="006755AE" w:rsidRDefault="00427F22" w:rsidP="006755AE">
      <w:pPr>
        <w:pStyle w:val="BodyText1"/>
        <w:tabs>
          <w:tab w:val="left" w:pos="180"/>
        </w:tabs>
        <w:ind w:left="180"/>
        <w:jc w:val="both"/>
        <w:rPr>
          <w:rFonts w:ascii="Arial" w:eastAsiaTheme="minorEastAsia" w:hAnsi="Arial" w:cs="Arial"/>
          <w:sz w:val="22"/>
          <w:szCs w:val="22"/>
        </w:rPr>
      </w:pPr>
    </w:p>
    <w:p w14:paraId="7A96F8BB" w14:textId="181007B6" w:rsidR="00427F22" w:rsidRPr="006755AE" w:rsidRDefault="00427F22" w:rsidP="006755AE">
      <w:pPr>
        <w:pStyle w:val="BodyText1"/>
        <w:tabs>
          <w:tab w:val="left" w:pos="180"/>
        </w:tabs>
        <w:ind w:left="180"/>
        <w:jc w:val="both"/>
        <w:rPr>
          <w:rFonts w:ascii="Arial" w:eastAsiaTheme="minorEastAsia" w:hAnsi="Arial" w:cs="Arial"/>
          <w:sz w:val="22"/>
          <w:szCs w:val="22"/>
        </w:rPr>
      </w:pPr>
      <w:r w:rsidRPr="006755AE">
        <w:rPr>
          <w:rFonts w:ascii="Arial" w:eastAsiaTheme="minorEastAsia" w:hAnsi="Arial" w:cs="Arial"/>
          <w:sz w:val="22"/>
          <w:szCs w:val="22"/>
        </w:rPr>
        <w:t xml:space="preserve">If a </w:t>
      </w:r>
      <w:bookmarkStart w:id="31" w:name="_Int_0Tb2xvU3"/>
      <w:proofErr w:type="gramStart"/>
      <w:r w:rsidR="002A429A">
        <w:rPr>
          <w:rFonts w:ascii="Arial" w:eastAsiaTheme="minorEastAsia" w:hAnsi="Arial" w:cs="Arial"/>
          <w:sz w:val="22"/>
          <w:szCs w:val="22"/>
        </w:rPr>
        <w:t>worker</w:t>
      </w:r>
      <w:r w:rsidRPr="006755AE">
        <w:rPr>
          <w:rFonts w:ascii="Arial" w:eastAsiaTheme="minorEastAsia" w:hAnsi="Arial" w:cs="Arial"/>
          <w:sz w:val="22"/>
          <w:szCs w:val="22"/>
        </w:rPr>
        <w:t xml:space="preserve"> experiences</w:t>
      </w:r>
      <w:bookmarkEnd w:id="31"/>
      <w:proofErr w:type="gramEnd"/>
      <w:r w:rsidRPr="006755AE">
        <w:rPr>
          <w:rFonts w:ascii="Arial" w:eastAsiaTheme="minorEastAsia" w:hAnsi="Arial" w:cs="Arial"/>
          <w:sz w:val="22"/>
          <w:szCs w:val="22"/>
        </w:rPr>
        <w:t xml:space="preserve"> extended illness due to pregnancy, she can access unpaid ‘special maternity leave’ for the period her treating doctor certifies is necessary. Special maternity leave is included in the 52 weeks available unpaid parental leave period.</w:t>
      </w:r>
    </w:p>
    <w:p w14:paraId="0CD115BF" w14:textId="77777777" w:rsidR="00427F22" w:rsidRPr="006755AE" w:rsidRDefault="00427F22" w:rsidP="006755AE">
      <w:pPr>
        <w:pStyle w:val="BodyText1"/>
        <w:tabs>
          <w:tab w:val="left" w:pos="180"/>
        </w:tabs>
        <w:ind w:left="180"/>
        <w:jc w:val="both"/>
        <w:rPr>
          <w:rFonts w:ascii="Arial" w:eastAsiaTheme="minorEastAsia" w:hAnsi="Arial" w:cs="Arial"/>
          <w:sz w:val="22"/>
          <w:szCs w:val="22"/>
        </w:rPr>
      </w:pPr>
    </w:p>
    <w:p w14:paraId="4C3C04F2" w14:textId="3E4E60ED" w:rsidR="00427F22" w:rsidRPr="006755AE" w:rsidRDefault="00427F22" w:rsidP="006755AE">
      <w:pPr>
        <w:pStyle w:val="BodyText1"/>
        <w:tabs>
          <w:tab w:val="left" w:pos="180"/>
        </w:tabs>
        <w:ind w:left="180"/>
        <w:jc w:val="both"/>
        <w:rPr>
          <w:rFonts w:ascii="Arial" w:eastAsiaTheme="minorEastAsia" w:hAnsi="Arial" w:cs="Arial"/>
          <w:sz w:val="22"/>
          <w:szCs w:val="22"/>
        </w:rPr>
      </w:pPr>
      <w:r w:rsidRPr="006755AE">
        <w:rPr>
          <w:rFonts w:ascii="Arial" w:eastAsiaTheme="minorEastAsia" w:hAnsi="Arial" w:cs="Arial"/>
          <w:sz w:val="22"/>
          <w:szCs w:val="22"/>
        </w:rPr>
        <w:t xml:space="preserve">The </w:t>
      </w:r>
      <w:r w:rsidR="002A429A">
        <w:rPr>
          <w:rFonts w:ascii="Arial" w:eastAsiaTheme="minorEastAsia" w:hAnsi="Arial" w:cs="Arial"/>
          <w:sz w:val="22"/>
          <w:szCs w:val="22"/>
        </w:rPr>
        <w:t>worker</w:t>
      </w:r>
      <w:r w:rsidRPr="006755AE">
        <w:rPr>
          <w:rFonts w:ascii="Arial" w:eastAsiaTheme="minorEastAsia" w:hAnsi="Arial" w:cs="Arial"/>
          <w:sz w:val="22"/>
          <w:szCs w:val="22"/>
        </w:rPr>
        <w:t xml:space="preserve"> must make a special </w:t>
      </w:r>
      <w:bookmarkStart w:id="32" w:name="_Int_AtVVut7A"/>
      <w:r w:rsidRPr="006755AE">
        <w:rPr>
          <w:rFonts w:ascii="Arial" w:eastAsiaTheme="minorEastAsia" w:hAnsi="Arial" w:cs="Arial"/>
          <w:sz w:val="22"/>
          <w:szCs w:val="22"/>
        </w:rPr>
        <w:t>maternity leave</w:t>
      </w:r>
      <w:bookmarkEnd w:id="32"/>
      <w:r w:rsidRPr="006755AE">
        <w:rPr>
          <w:rFonts w:ascii="Arial" w:eastAsiaTheme="minorEastAsia" w:hAnsi="Arial" w:cs="Arial"/>
          <w:sz w:val="22"/>
          <w:szCs w:val="22"/>
        </w:rPr>
        <w:t xml:space="preserve"> application as soon as practicable which details the period of leave required. The supervisor may request a medical certificate and if so, this must be provided by the </w:t>
      </w:r>
      <w:r w:rsidR="002A429A">
        <w:rPr>
          <w:rFonts w:ascii="Arial" w:eastAsiaTheme="minorEastAsia" w:hAnsi="Arial" w:cs="Arial"/>
          <w:sz w:val="22"/>
          <w:szCs w:val="22"/>
        </w:rPr>
        <w:t>worker</w:t>
      </w:r>
      <w:r w:rsidRPr="006755AE">
        <w:rPr>
          <w:rFonts w:ascii="Arial" w:eastAsiaTheme="minorEastAsia" w:hAnsi="Arial" w:cs="Arial"/>
          <w:sz w:val="22"/>
          <w:szCs w:val="22"/>
        </w:rPr>
        <w:t>.</w:t>
      </w:r>
    </w:p>
    <w:p w14:paraId="35969979" w14:textId="77777777" w:rsidR="00427F22" w:rsidRPr="006755AE" w:rsidRDefault="00427F22" w:rsidP="006755AE">
      <w:pPr>
        <w:pStyle w:val="BodyText1"/>
        <w:tabs>
          <w:tab w:val="left" w:pos="180"/>
        </w:tabs>
        <w:ind w:left="180"/>
        <w:jc w:val="both"/>
        <w:rPr>
          <w:rFonts w:ascii="Arial" w:eastAsiaTheme="minorEastAsia" w:hAnsi="Arial" w:cs="Arial"/>
          <w:sz w:val="22"/>
          <w:szCs w:val="22"/>
        </w:rPr>
      </w:pPr>
    </w:p>
    <w:p w14:paraId="6D8A7D76" w14:textId="77777777" w:rsidR="00427F22" w:rsidRPr="006755AE" w:rsidRDefault="00427F22" w:rsidP="006755AE">
      <w:pPr>
        <w:pStyle w:val="policysubhead"/>
        <w:ind w:left="180"/>
        <w:rPr>
          <w:rFonts w:ascii="Arial" w:eastAsiaTheme="minorEastAsia" w:hAnsi="Arial" w:cs="Arial"/>
          <w:color w:val="auto"/>
          <w:sz w:val="22"/>
          <w:szCs w:val="22"/>
        </w:rPr>
      </w:pPr>
      <w:r w:rsidRPr="006755AE">
        <w:rPr>
          <w:rFonts w:ascii="Arial" w:eastAsiaTheme="minorEastAsia" w:hAnsi="Arial" w:cs="Arial"/>
          <w:color w:val="auto"/>
          <w:sz w:val="22"/>
          <w:szCs w:val="22"/>
        </w:rPr>
        <w:t>Loss of a child while pregnant</w:t>
      </w:r>
    </w:p>
    <w:p w14:paraId="74FC1525" w14:textId="11E8B2A3" w:rsidR="00427F22" w:rsidRPr="006755AE" w:rsidRDefault="00427F22" w:rsidP="006755AE">
      <w:pPr>
        <w:pStyle w:val="BodyText1"/>
        <w:tabs>
          <w:tab w:val="left" w:pos="180"/>
        </w:tabs>
        <w:ind w:left="180"/>
        <w:jc w:val="both"/>
        <w:rPr>
          <w:rFonts w:ascii="Arial" w:eastAsiaTheme="minorEastAsia" w:hAnsi="Arial" w:cs="Arial"/>
          <w:sz w:val="22"/>
          <w:szCs w:val="22"/>
        </w:rPr>
      </w:pPr>
      <w:r w:rsidRPr="006755AE">
        <w:rPr>
          <w:rFonts w:ascii="Arial" w:eastAsiaTheme="minorEastAsia" w:hAnsi="Arial" w:cs="Arial"/>
          <w:sz w:val="22"/>
          <w:szCs w:val="22"/>
        </w:rPr>
        <w:t xml:space="preserve">If the pregnancy ends within 28 weeks before the due date without a live birth, the </w:t>
      </w:r>
      <w:r w:rsidR="002A429A">
        <w:rPr>
          <w:rFonts w:ascii="Arial" w:eastAsiaTheme="minorEastAsia" w:hAnsi="Arial" w:cs="Arial"/>
          <w:sz w:val="22"/>
          <w:szCs w:val="22"/>
        </w:rPr>
        <w:t>worker</w:t>
      </w:r>
      <w:r w:rsidRPr="006755AE">
        <w:rPr>
          <w:rFonts w:ascii="Arial" w:eastAsiaTheme="minorEastAsia" w:hAnsi="Arial" w:cs="Arial"/>
          <w:sz w:val="22"/>
          <w:szCs w:val="22"/>
        </w:rPr>
        <w:t xml:space="preserve"> may take unpaid ‘special maternity leave’ for the period her treating doctor certifies is necessary. Unpaid parental leave is not available in this situation, instead special maternity leave applies.</w:t>
      </w:r>
    </w:p>
    <w:p w14:paraId="05C42142" w14:textId="77777777" w:rsidR="00427F22" w:rsidRPr="006755AE" w:rsidRDefault="00427F22" w:rsidP="006755AE">
      <w:pPr>
        <w:pStyle w:val="BodyText1"/>
        <w:tabs>
          <w:tab w:val="left" w:pos="180"/>
        </w:tabs>
        <w:ind w:left="180"/>
        <w:jc w:val="both"/>
        <w:rPr>
          <w:rFonts w:ascii="Arial" w:eastAsiaTheme="minorEastAsia" w:hAnsi="Arial" w:cs="Arial"/>
          <w:sz w:val="22"/>
          <w:szCs w:val="22"/>
        </w:rPr>
      </w:pPr>
    </w:p>
    <w:p w14:paraId="503C9B58" w14:textId="27251013" w:rsidR="00427F22" w:rsidRPr="006755AE" w:rsidRDefault="00427F22" w:rsidP="006755AE">
      <w:pPr>
        <w:pStyle w:val="BodyText1"/>
        <w:tabs>
          <w:tab w:val="left" w:pos="180"/>
        </w:tabs>
        <w:ind w:left="180"/>
        <w:jc w:val="both"/>
        <w:rPr>
          <w:rFonts w:ascii="Arial" w:eastAsiaTheme="minorEastAsia" w:hAnsi="Arial" w:cs="Arial"/>
          <w:sz w:val="22"/>
          <w:szCs w:val="22"/>
        </w:rPr>
      </w:pPr>
      <w:r w:rsidRPr="006755AE">
        <w:rPr>
          <w:rFonts w:ascii="Arial" w:eastAsiaTheme="minorEastAsia" w:hAnsi="Arial" w:cs="Arial"/>
          <w:sz w:val="22"/>
          <w:szCs w:val="22"/>
        </w:rPr>
        <w:t xml:space="preserve">The </w:t>
      </w:r>
      <w:r w:rsidR="002A429A">
        <w:rPr>
          <w:rFonts w:ascii="Arial" w:eastAsiaTheme="minorEastAsia" w:hAnsi="Arial" w:cs="Arial"/>
          <w:sz w:val="22"/>
          <w:szCs w:val="22"/>
        </w:rPr>
        <w:t>worker</w:t>
      </w:r>
      <w:r w:rsidRPr="006755AE">
        <w:rPr>
          <w:rFonts w:ascii="Arial" w:eastAsiaTheme="minorEastAsia" w:hAnsi="Arial" w:cs="Arial"/>
          <w:sz w:val="22"/>
          <w:szCs w:val="22"/>
        </w:rPr>
        <w:t xml:space="preserve"> must make a special </w:t>
      </w:r>
      <w:bookmarkStart w:id="33" w:name="_Int_FtMtLFg6"/>
      <w:r w:rsidRPr="006755AE">
        <w:rPr>
          <w:rFonts w:ascii="Arial" w:eastAsiaTheme="minorEastAsia" w:hAnsi="Arial" w:cs="Arial"/>
          <w:sz w:val="22"/>
          <w:szCs w:val="22"/>
        </w:rPr>
        <w:t>maternity leave</w:t>
      </w:r>
      <w:bookmarkEnd w:id="33"/>
      <w:r w:rsidRPr="006755AE">
        <w:rPr>
          <w:rFonts w:ascii="Arial" w:eastAsiaTheme="minorEastAsia" w:hAnsi="Arial" w:cs="Arial"/>
          <w:sz w:val="22"/>
          <w:szCs w:val="22"/>
        </w:rPr>
        <w:t xml:space="preserve"> application as soon as practicable, specifying the expected leave period and providing a medical certificate, if this is requested by the </w:t>
      </w:r>
      <w:r w:rsidRPr="00301E8C">
        <w:rPr>
          <w:rFonts w:ascii="Arial" w:eastAsiaTheme="minorEastAsia" w:hAnsi="Arial" w:cs="Arial"/>
          <w:color w:val="FF0000"/>
          <w:sz w:val="22"/>
          <w:szCs w:val="22"/>
        </w:rPr>
        <w:t>supervisor.</w:t>
      </w:r>
    </w:p>
    <w:p w14:paraId="40206BEA" w14:textId="77777777" w:rsidR="00427F22" w:rsidRPr="006755AE" w:rsidRDefault="00427F22" w:rsidP="006755AE">
      <w:pPr>
        <w:pStyle w:val="BodyText1"/>
        <w:tabs>
          <w:tab w:val="left" w:pos="180"/>
        </w:tabs>
        <w:ind w:left="180"/>
        <w:jc w:val="both"/>
        <w:rPr>
          <w:rFonts w:ascii="Arial" w:eastAsiaTheme="minorEastAsia" w:hAnsi="Arial" w:cs="Arial"/>
          <w:sz w:val="22"/>
          <w:szCs w:val="22"/>
        </w:rPr>
      </w:pPr>
    </w:p>
    <w:p w14:paraId="36D8CDE5" w14:textId="78D01059" w:rsidR="00427F22" w:rsidRPr="006755AE" w:rsidRDefault="002A429A" w:rsidP="006755AE">
      <w:pPr>
        <w:pStyle w:val="BodyText1"/>
        <w:tabs>
          <w:tab w:val="left" w:pos="180"/>
        </w:tabs>
        <w:ind w:left="180"/>
        <w:jc w:val="both"/>
        <w:rPr>
          <w:rFonts w:ascii="Arial" w:eastAsiaTheme="minorEastAsia" w:hAnsi="Arial" w:cs="Arial"/>
          <w:sz w:val="22"/>
          <w:szCs w:val="22"/>
        </w:rPr>
      </w:pPr>
      <w:r>
        <w:rPr>
          <w:rFonts w:ascii="Arial" w:eastAsiaTheme="minorEastAsia" w:hAnsi="Arial" w:cs="Arial"/>
          <w:sz w:val="22"/>
          <w:szCs w:val="22"/>
        </w:rPr>
        <w:t>The Church</w:t>
      </w:r>
      <w:r w:rsidR="00427F22" w:rsidRPr="006755AE">
        <w:rPr>
          <w:rFonts w:ascii="Arial" w:eastAsiaTheme="minorEastAsia" w:hAnsi="Arial" w:cs="Arial"/>
          <w:sz w:val="22"/>
          <w:szCs w:val="22"/>
        </w:rPr>
        <w:t xml:space="preserve"> will be sensitive to the personal issues associated with this type of leave.</w:t>
      </w:r>
    </w:p>
    <w:p w14:paraId="365F9485" w14:textId="77777777" w:rsidR="00427F22" w:rsidRPr="006755AE" w:rsidRDefault="00427F22" w:rsidP="006755AE">
      <w:pPr>
        <w:pStyle w:val="BodyText1"/>
        <w:tabs>
          <w:tab w:val="left" w:pos="180"/>
        </w:tabs>
        <w:ind w:left="180"/>
        <w:jc w:val="both"/>
        <w:rPr>
          <w:rFonts w:ascii="Arial" w:eastAsiaTheme="minorEastAsia" w:hAnsi="Arial" w:cs="Arial"/>
          <w:sz w:val="22"/>
          <w:szCs w:val="22"/>
        </w:rPr>
      </w:pPr>
    </w:p>
    <w:p w14:paraId="0BD1935A" w14:textId="77777777" w:rsidR="00427F22" w:rsidRPr="00513CC9" w:rsidRDefault="00427F22" w:rsidP="00513CC9">
      <w:pPr>
        <w:pStyle w:val="policysubhead"/>
        <w:rPr>
          <w:rFonts w:ascii="Arial" w:eastAsia="Arial" w:hAnsi="Arial" w:cs="Arial"/>
          <w:bCs w:val="0"/>
          <w:i/>
          <w:iCs/>
          <w:color w:val="auto"/>
          <w:spacing w:val="0"/>
          <w:sz w:val="22"/>
          <w:szCs w:val="22"/>
        </w:rPr>
      </w:pPr>
      <w:r w:rsidRPr="00513CC9">
        <w:rPr>
          <w:rFonts w:ascii="Arial" w:eastAsia="Arial" w:hAnsi="Arial" w:cs="Arial"/>
          <w:bCs w:val="0"/>
          <w:i/>
          <w:iCs/>
          <w:color w:val="auto"/>
          <w:spacing w:val="0"/>
          <w:sz w:val="22"/>
          <w:szCs w:val="22"/>
        </w:rPr>
        <w:t>During parental leave</w:t>
      </w:r>
    </w:p>
    <w:p w14:paraId="020E9FCB" w14:textId="3A0482F2" w:rsidR="00427F22" w:rsidRPr="00513CC9" w:rsidDel="00A97739" w:rsidRDefault="00427F22" w:rsidP="00513CC9">
      <w:pPr>
        <w:pStyle w:val="BodyText1"/>
        <w:tabs>
          <w:tab w:val="left" w:pos="180"/>
        </w:tabs>
        <w:ind w:left="180"/>
        <w:jc w:val="both"/>
        <w:rPr>
          <w:rFonts w:ascii="Arial" w:eastAsiaTheme="minorEastAsia" w:hAnsi="Arial" w:cs="Arial"/>
          <w:sz w:val="22"/>
          <w:szCs w:val="22"/>
        </w:rPr>
      </w:pPr>
      <w:r w:rsidRPr="00513CC9">
        <w:rPr>
          <w:rFonts w:ascii="Arial" w:eastAsiaTheme="minorEastAsia" w:hAnsi="Arial" w:cs="Arial"/>
          <w:sz w:val="22"/>
          <w:szCs w:val="22"/>
        </w:rPr>
        <w:t xml:space="preserve">Even though the </w:t>
      </w:r>
      <w:r w:rsidR="002A429A">
        <w:rPr>
          <w:rFonts w:ascii="Arial" w:eastAsiaTheme="minorEastAsia" w:hAnsi="Arial" w:cs="Arial"/>
          <w:sz w:val="22"/>
          <w:szCs w:val="22"/>
        </w:rPr>
        <w:t>worker</w:t>
      </w:r>
      <w:r w:rsidRPr="00513CC9">
        <w:rPr>
          <w:rFonts w:ascii="Arial" w:eastAsiaTheme="minorEastAsia" w:hAnsi="Arial" w:cs="Arial"/>
          <w:sz w:val="22"/>
          <w:szCs w:val="22"/>
        </w:rPr>
        <w:t xml:space="preserve"> is on leave, they will continue to be protected against discrimination as a </w:t>
      </w:r>
      <w:r w:rsidR="002A429A">
        <w:rPr>
          <w:rFonts w:ascii="Arial" w:eastAsiaTheme="minorEastAsia" w:hAnsi="Arial" w:cs="Arial"/>
          <w:sz w:val="22"/>
          <w:szCs w:val="22"/>
        </w:rPr>
        <w:t>worker</w:t>
      </w:r>
      <w:bookmarkStart w:id="34" w:name="_Int_EHr3CJln"/>
      <w:r w:rsidRPr="00513CC9">
        <w:rPr>
          <w:rFonts w:ascii="Arial" w:eastAsiaTheme="minorEastAsia" w:hAnsi="Arial" w:cs="Arial"/>
          <w:sz w:val="22"/>
          <w:szCs w:val="22"/>
        </w:rPr>
        <w:t xml:space="preserve">. </w:t>
      </w:r>
      <w:bookmarkEnd w:id="34"/>
    </w:p>
    <w:p w14:paraId="0614D5CA" w14:textId="77777777" w:rsidR="00427F22" w:rsidRPr="00513CC9" w:rsidRDefault="00427F22" w:rsidP="00513CC9">
      <w:pPr>
        <w:pStyle w:val="BodyText1"/>
        <w:tabs>
          <w:tab w:val="left" w:pos="180"/>
        </w:tabs>
        <w:ind w:left="180"/>
        <w:jc w:val="both"/>
        <w:rPr>
          <w:rFonts w:ascii="Arial" w:eastAsiaTheme="minorEastAsia" w:hAnsi="Arial" w:cs="Arial"/>
          <w:sz w:val="22"/>
          <w:szCs w:val="22"/>
        </w:rPr>
      </w:pPr>
    </w:p>
    <w:p w14:paraId="685A4BD9" w14:textId="5966EC9B" w:rsidR="00427F22" w:rsidRPr="00513CC9" w:rsidRDefault="002A429A" w:rsidP="00513CC9">
      <w:pPr>
        <w:pStyle w:val="BodyText1"/>
        <w:tabs>
          <w:tab w:val="left" w:pos="180"/>
        </w:tabs>
        <w:ind w:left="180"/>
        <w:jc w:val="both"/>
        <w:rPr>
          <w:rFonts w:ascii="Arial" w:eastAsiaTheme="minorEastAsia" w:hAnsi="Arial" w:cs="Arial"/>
          <w:sz w:val="22"/>
          <w:szCs w:val="22"/>
        </w:rPr>
      </w:pPr>
      <w:r>
        <w:rPr>
          <w:rFonts w:ascii="Arial" w:eastAsiaTheme="minorEastAsia" w:hAnsi="Arial" w:cs="Arial"/>
          <w:sz w:val="22"/>
          <w:szCs w:val="22"/>
        </w:rPr>
        <w:t>The Church</w:t>
      </w:r>
      <w:r w:rsidR="00427F22" w:rsidRPr="00513CC9">
        <w:rPr>
          <w:rFonts w:ascii="Arial" w:eastAsiaTheme="minorEastAsia" w:hAnsi="Arial" w:cs="Arial"/>
          <w:sz w:val="22"/>
          <w:szCs w:val="22"/>
        </w:rPr>
        <w:t xml:space="preserve"> respects that some </w:t>
      </w:r>
      <w:r>
        <w:rPr>
          <w:rFonts w:ascii="Arial" w:eastAsiaTheme="minorEastAsia" w:hAnsi="Arial" w:cs="Arial"/>
          <w:sz w:val="22"/>
          <w:szCs w:val="22"/>
        </w:rPr>
        <w:t>worker</w:t>
      </w:r>
      <w:r w:rsidR="00427F22" w:rsidRPr="00513CC9">
        <w:rPr>
          <w:rFonts w:ascii="Arial" w:eastAsiaTheme="minorEastAsia" w:hAnsi="Arial" w:cs="Arial"/>
          <w:sz w:val="22"/>
          <w:szCs w:val="22"/>
        </w:rPr>
        <w:t xml:space="preserve">s do not want any contact while on leave, and others do. The team leader should discuss with the </w:t>
      </w:r>
      <w:r>
        <w:rPr>
          <w:rFonts w:ascii="Arial" w:eastAsiaTheme="minorEastAsia" w:hAnsi="Arial" w:cs="Arial"/>
          <w:sz w:val="22"/>
          <w:szCs w:val="22"/>
        </w:rPr>
        <w:t>worker</w:t>
      </w:r>
      <w:r w:rsidR="00427F22" w:rsidRPr="00513CC9">
        <w:rPr>
          <w:rFonts w:ascii="Arial" w:eastAsiaTheme="minorEastAsia" w:hAnsi="Arial" w:cs="Arial"/>
          <w:sz w:val="22"/>
          <w:szCs w:val="22"/>
        </w:rPr>
        <w:t xml:space="preserve"> what sort of communication the </w:t>
      </w:r>
      <w:r>
        <w:rPr>
          <w:rFonts w:ascii="Arial" w:eastAsiaTheme="minorEastAsia" w:hAnsi="Arial" w:cs="Arial"/>
          <w:sz w:val="22"/>
          <w:szCs w:val="22"/>
        </w:rPr>
        <w:t>worker</w:t>
      </w:r>
      <w:r w:rsidR="00427F22" w:rsidRPr="00513CC9">
        <w:rPr>
          <w:rFonts w:ascii="Arial" w:eastAsiaTheme="minorEastAsia" w:hAnsi="Arial" w:cs="Arial"/>
          <w:sz w:val="22"/>
          <w:szCs w:val="22"/>
        </w:rPr>
        <w:t xml:space="preserve"> would like while on leave and record this agreement.</w:t>
      </w:r>
    </w:p>
    <w:p w14:paraId="6B1CADC5" w14:textId="77777777" w:rsidR="00427F22" w:rsidRPr="00513CC9" w:rsidRDefault="00427F22" w:rsidP="00513CC9">
      <w:pPr>
        <w:pStyle w:val="BodyText1"/>
        <w:tabs>
          <w:tab w:val="left" w:pos="180"/>
        </w:tabs>
        <w:ind w:left="180"/>
        <w:jc w:val="both"/>
        <w:rPr>
          <w:rFonts w:ascii="Arial" w:eastAsiaTheme="minorEastAsia" w:hAnsi="Arial" w:cs="Arial"/>
          <w:sz w:val="22"/>
          <w:szCs w:val="22"/>
        </w:rPr>
      </w:pPr>
    </w:p>
    <w:p w14:paraId="46434957" w14:textId="5A204FBC" w:rsidR="00427F22" w:rsidRPr="00513CC9" w:rsidRDefault="00427F22" w:rsidP="00513CC9">
      <w:pPr>
        <w:pStyle w:val="BodyText1"/>
        <w:tabs>
          <w:tab w:val="left" w:pos="180"/>
        </w:tabs>
        <w:ind w:left="180"/>
        <w:jc w:val="both"/>
        <w:rPr>
          <w:rFonts w:ascii="Arial" w:eastAsiaTheme="minorEastAsia" w:hAnsi="Arial" w:cs="Arial"/>
          <w:sz w:val="22"/>
          <w:szCs w:val="22"/>
        </w:rPr>
      </w:pPr>
      <w:r w:rsidRPr="00513CC9">
        <w:rPr>
          <w:rFonts w:ascii="Arial" w:eastAsiaTheme="minorEastAsia" w:hAnsi="Arial" w:cs="Arial"/>
          <w:sz w:val="22"/>
          <w:szCs w:val="22"/>
        </w:rPr>
        <w:t xml:space="preserve">While a </w:t>
      </w:r>
      <w:r w:rsidR="002A429A">
        <w:rPr>
          <w:rFonts w:ascii="Arial" w:eastAsiaTheme="minorEastAsia" w:hAnsi="Arial" w:cs="Arial"/>
          <w:sz w:val="22"/>
          <w:szCs w:val="22"/>
        </w:rPr>
        <w:t>worker</w:t>
      </w:r>
      <w:r w:rsidRPr="00513CC9">
        <w:rPr>
          <w:rFonts w:ascii="Arial" w:eastAsiaTheme="minorEastAsia" w:hAnsi="Arial" w:cs="Arial"/>
          <w:sz w:val="22"/>
          <w:szCs w:val="22"/>
        </w:rPr>
        <w:t xml:space="preserve"> is on unpaid parental leave, </w:t>
      </w:r>
      <w:r w:rsidR="002A429A">
        <w:rPr>
          <w:rFonts w:ascii="Arial" w:eastAsiaTheme="minorEastAsia" w:hAnsi="Arial" w:cs="Arial"/>
          <w:sz w:val="22"/>
          <w:szCs w:val="22"/>
        </w:rPr>
        <w:t>the church</w:t>
      </w:r>
      <w:r w:rsidRPr="00513CC9">
        <w:rPr>
          <w:rFonts w:ascii="Arial" w:eastAsiaTheme="minorEastAsia" w:hAnsi="Arial" w:cs="Arial"/>
          <w:sz w:val="22"/>
          <w:szCs w:val="22"/>
        </w:rPr>
        <w:t xml:space="preserve"> will ensure that the </w:t>
      </w:r>
      <w:r w:rsidR="002A429A">
        <w:rPr>
          <w:rFonts w:ascii="Arial" w:eastAsiaTheme="minorEastAsia" w:hAnsi="Arial" w:cs="Arial"/>
          <w:sz w:val="22"/>
          <w:szCs w:val="22"/>
        </w:rPr>
        <w:t>worker</w:t>
      </w:r>
      <w:r w:rsidRPr="00513CC9">
        <w:rPr>
          <w:rFonts w:ascii="Arial" w:eastAsiaTheme="minorEastAsia" w:hAnsi="Arial" w:cs="Arial"/>
          <w:sz w:val="22"/>
          <w:szCs w:val="22"/>
        </w:rPr>
        <w:t xml:space="preserve"> is considered and kept informed of significant changes that may occur in the organisation.</w:t>
      </w:r>
    </w:p>
    <w:p w14:paraId="1E61624E" w14:textId="77777777" w:rsidR="00427F22" w:rsidRPr="00513CC9" w:rsidRDefault="00427F22" w:rsidP="00513CC9">
      <w:pPr>
        <w:pStyle w:val="BodyText1"/>
        <w:tabs>
          <w:tab w:val="left" w:pos="180"/>
        </w:tabs>
        <w:ind w:left="180"/>
        <w:jc w:val="both"/>
        <w:rPr>
          <w:rFonts w:ascii="Arial" w:eastAsiaTheme="minorEastAsia" w:hAnsi="Arial" w:cs="Arial"/>
          <w:sz w:val="22"/>
          <w:szCs w:val="22"/>
        </w:rPr>
      </w:pPr>
    </w:p>
    <w:p w14:paraId="1904F9B1" w14:textId="3E0BBE36" w:rsidR="00427F22" w:rsidRPr="00513CC9" w:rsidRDefault="00427F22" w:rsidP="00513CC9">
      <w:pPr>
        <w:pStyle w:val="BodyText1"/>
        <w:tabs>
          <w:tab w:val="left" w:pos="180"/>
        </w:tabs>
        <w:ind w:left="180"/>
        <w:jc w:val="both"/>
        <w:rPr>
          <w:rFonts w:ascii="Arial" w:eastAsiaTheme="minorEastAsia" w:hAnsi="Arial" w:cs="Arial"/>
          <w:sz w:val="22"/>
          <w:szCs w:val="22"/>
        </w:rPr>
      </w:pPr>
      <w:r w:rsidRPr="00513CC9">
        <w:rPr>
          <w:rFonts w:ascii="Arial" w:eastAsiaTheme="minorEastAsia" w:hAnsi="Arial" w:cs="Arial"/>
          <w:sz w:val="22"/>
          <w:szCs w:val="22"/>
        </w:rPr>
        <w:lastRenderedPageBreak/>
        <w:t xml:space="preserve">Where a decision will have a significant effect on the status, pay or location of the pre-parental leave position, </w:t>
      </w:r>
      <w:r w:rsidR="002A429A">
        <w:rPr>
          <w:rFonts w:ascii="Arial" w:eastAsiaTheme="minorEastAsia" w:hAnsi="Arial" w:cs="Arial"/>
          <w:sz w:val="22"/>
          <w:szCs w:val="22"/>
        </w:rPr>
        <w:t>the Church</w:t>
      </w:r>
      <w:r w:rsidRPr="00513CC9">
        <w:rPr>
          <w:rFonts w:ascii="Arial" w:eastAsiaTheme="minorEastAsia" w:hAnsi="Arial" w:cs="Arial"/>
          <w:sz w:val="22"/>
          <w:szCs w:val="22"/>
        </w:rPr>
        <w:t xml:space="preserve"> will take all reasonable steps to inform the </w:t>
      </w:r>
      <w:r w:rsidR="002A429A">
        <w:rPr>
          <w:rFonts w:ascii="Arial" w:eastAsiaTheme="minorEastAsia" w:hAnsi="Arial" w:cs="Arial"/>
          <w:sz w:val="22"/>
          <w:szCs w:val="22"/>
        </w:rPr>
        <w:t>worker</w:t>
      </w:r>
      <w:r w:rsidRPr="00513CC9">
        <w:rPr>
          <w:rFonts w:ascii="Arial" w:eastAsiaTheme="minorEastAsia" w:hAnsi="Arial" w:cs="Arial"/>
          <w:sz w:val="22"/>
          <w:szCs w:val="22"/>
        </w:rPr>
        <w:t xml:space="preserve"> and discuss the effect of the decision. During any restructures, </w:t>
      </w:r>
      <w:r w:rsidR="002A429A">
        <w:rPr>
          <w:rFonts w:ascii="Arial" w:eastAsiaTheme="minorEastAsia" w:hAnsi="Arial" w:cs="Arial"/>
          <w:sz w:val="22"/>
          <w:szCs w:val="22"/>
        </w:rPr>
        <w:t>worker</w:t>
      </w:r>
      <w:r w:rsidRPr="00513CC9">
        <w:rPr>
          <w:rFonts w:ascii="Arial" w:eastAsiaTheme="minorEastAsia" w:hAnsi="Arial" w:cs="Arial"/>
          <w:sz w:val="22"/>
          <w:szCs w:val="22"/>
        </w:rPr>
        <w:t xml:space="preserve">s on parental leave will be treated no less favourably than other </w:t>
      </w:r>
      <w:r w:rsidR="002A429A">
        <w:rPr>
          <w:rFonts w:ascii="Arial" w:eastAsiaTheme="minorEastAsia" w:hAnsi="Arial" w:cs="Arial"/>
          <w:sz w:val="22"/>
          <w:szCs w:val="22"/>
        </w:rPr>
        <w:t>worker</w:t>
      </w:r>
      <w:r w:rsidRPr="00513CC9">
        <w:rPr>
          <w:rFonts w:ascii="Arial" w:eastAsiaTheme="minorEastAsia" w:hAnsi="Arial" w:cs="Arial"/>
          <w:sz w:val="22"/>
          <w:szCs w:val="22"/>
        </w:rPr>
        <w:t>s and will be kept informed of the process.</w:t>
      </w:r>
    </w:p>
    <w:p w14:paraId="6EEBCD58" w14:textId="77777777" w:rsidR="00427F22" w:rsidRPr="00290777" w:rsidRDefault="00427F22" w:rsidP="00427F22">
      <w:pPr>
        <w:pStyle w:val="BodyText1"/>
        <w:jc w:val="both"/>
        <w:rPr>
          <w:rFonts w:asciiTheme="minorHAnsi" w:eastAsiaTheme="minorEastAsia" w:hAnsiTheme="minorHAnsi" w:cstheme="minorBidi"/>
          <w:sz w:val="22"/>
          <w:szCs w:val="22"/>
        </w:rPr>
      </w:pPr>
    </w:p>
    <w:p w14:paraId="6731A533" w14:textId="77777777" w:rsidR="00427F22" w:rsidRPr="00290777" w:rsidRDefault="00427F22" w:rsidP="00427F22">
      <w:pPr>
        <w:pStyle w:val="BodyText1"/>
        <w:rPr>
          <w:rFonts w:asciiTheme="minorHAnsi" w:eastAsiaTheme="minorEastAsia" w:hAnsiTheme="minorHAnsi" w:cstheme="minorBidi"/>
          <w:sz w:val="22"/>
          <w:szCs w:val="22"/>
        </w:rPr>
      </w:pPr>
    </w:p>
    <w:p w14:paraId="769B75A8" w14:textId="34CB992A" w:rsidR="00427F22" w:rsidRPr="00513CC9" w:rsidRDefault="1E6C4151" w:rsidP="66F0F13D">
      <w:pPr>
        <w:pStyle w:val="BodyText1"/>
        <w:rPr>
          <w:rFonts w:ascii="Arial" w:eastAsiaTheme="minorEastAsia" w:hAnsi="Arial" w:cs="Arial"/>
          <w:sz w:val="22"/>
          <w:szCs w:val="22"/>
        </w:rPr>
      </w:pPr>
      <w:bookmarkStart w:id="35" w:name="_Int_yeg3xJNj"/>
      <w:r w:rsidRPr="66F0F13D">
        <w:rPr>
          <w:rFonts w:ascii="Arial" w:eastAsia="Arial" w:hAnsi="Arial" w:cs="Arial"/>
          <w:i/>
          <w:iCs/>
          <w:sz w:val="22"/>
          <w:szCs w:val="22"/>
          <w:lang w:eastAsia="en-US"/>
        </w:rPr>
        <w:t>Keeping in Touch</w:t>
      </w:r>
      <w:bookmarkEnd w:id="35"/>
      <w:r w:rsidRPr="66F0F13D">
        <w:rPr>
          <w:rFonts w:ascii="Arial" w:eastAsia="Arial" w:hAnsi="Arial" w:cs="Arial"/>
          <w:i/>
          <w:iCs/>
          <w:sz w:val="22"/>
          <w:szCs w:val="22"/>
          <w:lang w:eastAsia="en-US"/>
        </w:rPr>
        <w:t xml:space="preserve"> Days</w:t>
      </w:r>
      <w:r>
        <w:br/>
      </w:r>
      <w:r w:rsidRPr="66F0F13D">
        <w:rPr>
          <w:rFonts w:ascii="Arial" w:eastAsiaTheme="minorEastAsia" w:hAnsi="Arial" w:cs="Arial"/>
          <w:sz w:val="22"/>
          <w:szCs w:val="22"/>
        </w:rPr>
        <w:t xml:space="preserve">Keeping in touch days are days a </w:t>
      </w:r>
      <w:r w:rsidR="002A429A" w:rsidRPr="66F0F13D">
        <w:rPr>
          <w:rFonts w:ascii="Arial" w:eastAsiaTheme="minorEastAsia" w:hAnsi="Arial" w:cs="Arial"/>
          <w:sz w:val="22"/>
          <w:szCs w:val="22"/>
        </w:rPr>
        <w:t>worker</w:t>
      </w:r>
      <w:r w:rsidRPr="66F0F13D">
        <w:rPr>
          <w:rFonts w:ascii="Arial" w:eastAsiaTheme="minorEastAsia" w:hAnsi="Arial" w:cs="Arial"/>
          <w:sz w:val="22"/>
          <w:szCs w:val="22"/>
        </w:rPr>
        <w:t xml:space="preserve"> who is still on unpaid parental leave can go </w:t>
      </w:r>
      <w:r w:rsidR="78B5FA0D" w:rsidRPr="66F0F13D">
        <w:rPr>
          <w:rFonts w:ascii="Arial" w:eastAsiaTheme="minorEastAsia" w:hAnsi="Arial" w:cs="Arial"/>
          <w:sz w:val="22"/>
          <w:szCs w:val="22"/>
        </w:rPr>
        <w:t xml:space="preserve">to </w:t>
      </w:r>
      <w:r w:rsidRPr="66F0F13D">
        <w:rPr>
          <w:rFonts w:ascii="Arial" w:eastAsiaTheme="minorEastAsia" w:hAnsi="Arial" w:cs="Arial"/>
          <w:sz w:val="22"/>
          <w:szCs w:val="22"/>
        </w:rPr>
        <w:t xml:space="preserve">the </w:t>
      </w:r>
      <w:r w:rsidR="002A429A" w:rsidRPr="66F0F13D">
        <w:rPr>
          <w:rFonts w:ascii="Arial" w:eastAsiaTheme="minorEastAsia" w:hAnsi="Arial" w:cs="Arial"/>
          <w:sz w:val="22"/>
          <w:szCs w:val="22"/>
        </w:rPr>
        <w:t xml:space="preserve">Church </w:t>
      </w:r>
      <w:r w:rsidRPr="66F0F13D">
        <w:rPr>
          <w:rFonts w:ascii="Arial" w:eastAsiaTheme="minorEastAsia" w:hAnsi="Arial" w:cs="Arial"/>
          <w:sz w:val="22"/>
          <w:szCs w:val="22"/>
        </w:rPr>
        <w:t>to work for a single day, part day or multiple days (up to 10 days per 12 months of parental leave</w:t>
      </w:r>
      <w:r w:rsidR="6F104266" w:rsidRPr="66F0F13D">
        <w:rPr>
          <w:rFonts w:ascii="Arial" w:eastAsiaTheme="minorEastAsia" w:hAnsi="Arial" w:cs="Arial"/>
          <w:sz w:val="22"/>
          <w:szCs w:val="22"/>
        </w:rPr>
        <w:t>)</w:t>
      </w:r>
      <w:r w:rsidRPr="66F0F13D">
        <w:rPr>
          <w:rFonts w:ascii="Arial" w:eastAsiaTheme="minorEastAsia" w:hAnsi="Arial" w:cs="Arial"/>
          <w:sz w:val="22"/>
          <w:szCs w:val="22"/>
        </w:rPr>
        <w:t>.</w:t>
      </w:r>
    </w:p>
    <w:p w14:paraId="44FDAFF5" w14:textId="5465F90E" w:rsidR="00427F22" w:rsidRPr="00513CC9" w:rsidRDefault="00427F22" w:rsidP="00427F22">
      <w:pPr>
        <w:pStyle w:val="BodyText1"/>
        <w:jc w:val="both"/>
        <w:rPr>
          <w:rFonts w:ascii="Arial" w:eastAsiaTheme="minorEastAsia" w:hAnsi="Arial" w:cs="Arial"/>
          <w:sz w:val="22"/>
          <w:szCs w:val="22"/>
        </w:rPr>
      </w:pPr>
      <w:r w:rsidRPr="00513CC9">
        <w:rPr>
          <w:rFonts w:ascii="Arial" w:eastAsiaTheme="minorEastAsia" w:hAnsi="Arial" w:cs="Arial"/>
          <w:sz w:val="22"/>
          <w:szCs w:val="22"/>
        </w:rPr>
        <w:br/>
        <w:t xml:space="preserve">The Association and the </w:t>
      </w:r>
      <w:r w:rsidR="002A429A">
        <w:rPr>
          <w:rFonts w:ascii="Arial" w:eastAsiaTheme="minorEastAsia" w:hAnsi="Arial" w:cs="Arial"/>
          <w:sz w:val="22"/>
          <w:szCs w:val="22"/>
        </w:rPr>
        <w:t>worker</w:t>
      </w:r>
      <w:r w:rsidRPr="00513CC9">
        <w:rPr>
          <w:rFonts w:ascii="Arial" w:eastAsiaTheme="minorEastAsia" w:hAnsi="Arial" w:cs="Arial"/>
          <w:sz w:val="22"/>
          <w:szCs w:val="22"/>
        </w:rPr>
        <w:t xml:space="preserve"> must agree to the timing of </w:t>
      </w:r>
      <w:bookmarkStart w:id="36" w:name="_Int_zKFK32ol"/>
      <w:r w:rsidRPr="00513CC9">
        <w:rPr>
          <w:rFonts w:ascii="Arial" w:eastAsiaTheme="minorEastAsia" w:hAnsi="Arial" w:cs="Arial"/>
          <w:sz w:val="22"/>
          <w:szCs w:val="22"/>
        </w:rPr>
        <w:t>keeping in touch</w:t>
      </w:r>
      <w:bookmarkEnd w:id="36"/>
      <w:r w:rsidRPr="00513CC9">
        <w:rPr>
          <w:rFonts w:ascii="Arial" w:eastAsiaTheme="minorEastAsia" w:hAnsi="Arial" w:cs="Arial"/>
          <w:sz w:val="22"/>
          <w:szCs w:val="22"/>
        </w:rPr>
        <w:t xml:space="preserve"> days. </w:t>
      </w:r>
    </w:p>
    <w:p w14:paraId="535422A5" w14:textId="7E4CBFCA" w:rsidR="00427F22" w:rsidRPr="00513CC9" w:rsidRDefault="00427F22" w:rsidP="00427F22">
      <w:pPr>
        <w:pStyle w:val="BodyText1"/>
        <w:jc w:val="both"/>
        <w:rPr>
          <w:rFonts w:ascii="Arial" w:eastAsiaTheme="minorEastAsia" w:hAnsi="Arial" w:cs="Arial"/>
          <w:sz w:val="22"/>
          <w:szCs w:val="22"/>
        </w:rPr>
      </w:pPr>
      <w:r w:rsidRPr="00513CC9">
        <w:rPr>
          <w:rFonts w:ascii="Arial" w:eastAsiaTheme="minorEastAsia" w:hAnsi="Arial" w:cs="Arial"/>
          <w:sz w:val="22"/>
          <w:szCs w:val="22"/>
        </w:rPr>
        <w:t xml:space="preserve">A Keeping in touch day can only be worked earlier than 42 days after the birth of a child or adoption if the </w:t>
      </w:r>
      <w:r w:rsidR="002A429A">
        <w:rPr>
          <w:rFonts w:ascii="Arial" w:eastAsiaTheme="minorEastAsia" w:hAnsi="Arial" w:cs="Arial"/>
          <w:sz w:val="22"/>
          <w:szCs w:val="22"/>
        </w:rPr>
        <w:t>worker</w:t>
      </w:r>
      <w:r w:rsidRPr="00513CC9">
        <w:rPr>
          <w:rFonts w:ascii="Arial" w:eastAsiaTheme="minorEastAsia" w:hAnsi="Arial" w:cs="Arial"/>
          <w:sz w:val="22"/>
          <w:szCs w:val="22"/>
        </w:rPr>
        <w:t xml:space="preserve"> requests this. A keeping in touch day cannot be worked earlier than 14 days after the birth or adoption.</w:t>
      </w:r>
    </w:p>
    <w:p w14:paraId="5DC1E935" w14:textId="77777777" w:rsidR="00427F22" w:rsidRPr="00513CC9" w:rsidRDefault="00427F22" w:rsidP="00427F22">
      <w:pPr>
        <w:pStyle w:val="BodyText1"/>
        <w:jc w:val="both"/>
        <w:rPr>
          <w:rFonts w:ascii="Arial" w:eastAsiaTheme="minorEastAsia" w:hAnsi="Arial" w:cs="Arial"/>
          <w:sz w:val="22"/>
          <w:szCs w:val="22"/>
        </w:rPr>
      </w:pPr>
    </w:p>
    <w:p w14:paraId="731C8B37" w14:textId="64DB7910" w:rsidR="00427F22" w:rsidRPr="00513CC9" w:rsidRDefault="00427F22" w:rsidP="66F0F13D">
      <w:pPr>
        <w:pStyle w:val="BodyText1"/>
        <w:jc w:val="both"/>
        <w:rPr>
          <w:rFonts w:ascii="Arial" w:eastAsiaTheme="minorEastAsia" w:hAnsi="Arial" w:cs="Arial"/>
          <w:sz w:val="22"/>
          <w:szCs w:val="22"/>
        </w:rPr>
      </w:pPr>
      <w:r w:rsidRPr="66F0F13D">
        <w:rPr>
          <w:rFonts w:ascii="Arial" w:eastAsiaTheme="minorEastAsia" w:hAnsi="Arial" w:cs="Arial"/>
          <w:sz w:val="22"/>
          <w:szCs w:val="22"/>
        </w:rPr>
        <w:t xml:space="preserve">A </w:t>
      </w:r>
      <w:r w:rsidR="002A429A" w:rsidRPr="66F0F13D">
        <w:rPr>
          <w:rFonts w:ascii="Arial" w:eastAsiaTheme="minorEastAsia" w:hAnsi="Arial" w:cs="Arial"/>
          <w:sz w:val="22"/>
          <w:szCs w:val="22"/>
        </w:rPr>
        <w:t>worker</w:t>
      </w:r>
      <w:r w:rsidRPr="66F0F13D">
        <w:rPr>
          <w:rFonts w:ascii="Arial" w:eastAsiaTheme="minorEastAsia" w:hAnsi="Arial" w:cs="Arial"/>
          <w:sz w:val="22"/>
          <w:szCs w:val="22"/>
        </w:rPr>
        <w:t xml:space="preserve"> does not have to use </w:t>
      </w:r>
      <w:bookmarkStart w:id="37" w:name="_Int_5l7ZGpnt"/>
      <w:r w:rsidRPr="66F0F13D">
        <w:rPr>
          <w:rFonts w:ascii="Arial" w:eastAsiaTheme="minorEastAsia" w:hAnsi="Arial" w:cs="Arial"/>
          <w:sz w:val="22"/>
          <w:szCs w:val="22"/>
        </w:rPr>
        <w:t>keeping in touch</w:t>
      </w:r>
      <w:bookmarkEnd w:id="37"/>
      <w:r w:rsidRPr="66F0F13D">
        <w:rPr>
          <w:rFonts w:ascii="Arial" w:eastAsiaTheme="minorEastAsia" w:hAnsi="Arial" w:cs="Arial"/>
          <w:sz w:val="22"/>
          <w:szCs w:val="22"/>
        </w:rPr>
        <w:t xml:space="preserve"> days if they do not wish to. A </w:t>
      </w:r>
      <w:r w:rsidR="002A429A" w:rsidRPr="66F0F13D">
        <w:rPr>
          <w:rFonts w:ascii="Arial" w:eastAsiaTheme="minorEastAsia" w:hAnsi="Arial" w:cs="Arial"/>
          <w:sz w:val="22"/>
          <w:szCs w:val="22"/>
        </w:rPr>
        <w:t>worker</w:t>
      </w:r>
      <w:r w:rsidRPr="66F0F13D">
        <w:rPr>
          <w:rFonts w:ascii="Arial" w:eastAsiaTheme="minorEastAsia" w:hAnsi="Arial" w:cs="Arial"/>
          <w:sz w:val="22"/>
          <w:szCs w:val="22"/>
        </w:rPr>
        <w:t xml:space="preserve"> gets their normal wage for each </w:t>
      </w:r>
      <w:bookmarkStart w:id="38" w:name="_Int_q3A849Kc"/>
      <w:r w:rsidRPr="66F0F13D">
        <w:rPr>
          <w:rFonts w:ascii="Arial" w:eastAsiaTheme="minorEastAsia" w:hAnsi="Arial" w:cs="Arial"/>
          <w:sz w:val="22"/>
          <w:szCs w:val="22"/>
        </w:rPr>
        <w:t>keeping in touch</w:t>
      </w:r>
      <w:bookmarkEnd w:id="38"/>
      <w:r w:rsidRPr="66F0F13D">
        <w:rPr>
          <w:rFonts w:ascii="Arial" w:eastAsiaTheme="minorEastAsia" w:hAnsi="Arial" w:cs="Arial"/>
          <w:sz w:val="22"/>
          <w:szCs w:val="22"/>
        </w:rPr>
        <w:t xml:space="preserve"> day or part day worked.</w:t>
      </w:r>
    </w:p>
    <w:p w14:paraId="3F640423" w14:textId="77777777" w:rsidR="00427F22" w:rsidRPr="00513CC9" w:rsidRDefault="00427F22" w:rsidP="00427F22">
      <w:pPr>
        <w:pStyle w:val="BodyText1"/>
        <w:jc w:val="both"/>
        <w:rPr>
          <w:rFonts w:ascii="Arial" w:eastAsiaTheme="minorEastAsia" w:hAnsi="Arial" w:cs="Arial"/>
          <w:sz w:val="22"/>
          <w:szCs w:val="22"/>
        </w:rPr>
      </w:pPr>
    </w:p>
    <w:p w14:paraId="7AFF9578" w14:textId="54F17E88" w:rsidR="00427F22" w:rsidRPr="00513CC9" w:rsidRDefault="00427F22" w:rsidP="00427F22">
      <w:pPr>
        <w:pStyle w:val="BodyText1"/>
        <w:jc w:val="both"/>
        <w:rPr>
          <w:rFonts w:ascii="Arial" w:eastAsiaTheme="minorEastAsia" w:hAnsi="Arial" w:cs="Arial"/>
          <w:sz w:val="22"/>
          <w:szCs w:val="22"/>
        </w:rPr>
      </w:pPr>
      <w:r w:rsidRPr="00513CC9">
        <w:rPr>
          <w:rFonts w:ascii="Arial" w:eastAsiaTheme="minorEastAsia" w:hAnsi="Arial" w:cs="Arial"/>
          <w:sz w:val="22"/>
          <w:szCs w:val="22"/>
        </w:rPr>
        <w:t xml:space="preserve">If a </w:t>
      </w:r>
      <w:r w:rsidR="002A429A">
        <w:rPr>
          <w:rFonts w:ascii="Arial" w:eastAsiaTheme="minorEastAsia" w:hAnsi="Arial" w:cs="Arial"/>
          <w:sz w:val="22"/>
          <w:szCs w:val="22"/>
        </w:rPr>
        <w:t>worker</w:t>
      </w:r>
      <w:r w:rsidRPr="00513CC9">
        <w:rPr>
          <w:rFonts w:ascii="Arial" w:eastAsiaTheme="minorEastAsia" w:hAnsi="Arial" w:cs="Arial"/>
          <w:sz w:val="22"/>
          <w:szCs w:val="22"/>
        </w:rPr>
        <w:t xml:space="preserve"> has applied for less than 52 weeks unpaid parental leave, they can extend the period of leave once to take the total leave up to a maximum of 52 weeks. The </w:t>
      </w:r>
      <w:r w:rsidR="002A429A">
        <w:rPr>
          <w:rFonts w:ascii="Arial" w:eastAsiaTheme="minorEastAsia" w:hAnsi="Arial" w:cs="Arial"/>
          <w:sz w:val="22"/>
          <w:szCs w:val="22"/>
        </w:rPr>
        <w:t>worker</w:t>
      </w:r>
      <w:r w:rsidRPr="00513CC9">
        <w:rPr>
          <w:rFonts w:ascii="Arial" w:eastAsiaTheme="minorEastAsia" w:hAnsi="Arial" w:cs="Arial"/>
          <w:sz w:val="22"/>
          <w:szCs w:val="22"/>
        </w:rPr>
        <w:t xml:space="preserve"> must give at least four weeks' notice prior to the end date of the original leave period. A period of unpaid parental leave may be reduced by agreement between </w:t>
      </w:r>
      <w:r w:rsidR="002A429A">
        <w:rPr>
          <w:rFonts w:ascii="Arial" w:eastAsiaTheme="minorEastAsia" w:hAnsi="Arial" w:cs="Arial"/>
          <w:sz w:val="22"/>
          <w:szCs w:val="22"/>
        </w:rPr>
        <w:t>the Church</w:t>
      </w:r>
      <w:r w:rsidRPr="00513CC9">
        <w:rPr>
          <w:rFonts w:ascii="Arial" w:eastAsiaTheme="minorEastAsia" w:hAnsi="Arial" w:cs="Arial"/>
          <w:sz w:val="22"/>
          <w:szCs w:val="22"/>
        </w:rPr>
        <w:t xml:space="preserve"> and the </w:t>
      </w:r>
      <w:r w:rsidR="002A429A">
        <w:rPr>
          <w:rFonts w:ascii="Arial" w:eastAsiaTheme="minorEastAsia" w:hAnsi="Arial" w:cs="Arial"/>
          <w:sz w:val="22"/>
          <w:szCs w:val="22"/>
        </w:rPr>
        <w:t>worker</w:t>
      </w:r>
      <w:r w:rsidRPr="00513CC9">
        <w:rPr>
          <w:rFonts w:ascii="Arial" w:eastAsiaTheme="minorEastAsia" w:hAnsi="Arial" w:cs="Arial"/>
          <w:sz w:val="22"/>
          <w:szCs w:val="22"/>
        </w:rPr>
        <w:t>.</w:t>
      </w:r>
    </w:p>
    <w:p w14:paraId="3A1605DE" w14:textId="77777777" w:rsidR="00427F22" w:rsidRPr="00513CC9" w:rsidRDefault="00427F22" w:rsidP="00427F22">
      <w:pPr>
        <w:pStyle w:val="BodyText1"/>
        <w:jc w:val="both"/>
        <w:rPr>
          <w:rFonts w:ascii="Arial" w:eastAsiaTheme="minorEastAsia" w:hAnsi="Arial" w:cs="Arial"/>
          <w:sz w:val="22"/>
          <w:szCs w:val="22"/>
        </w:rPr>
      </w:pPr>
    </w:p>
    <w:p w14:paraId="79EBF76D" w14:textId="4F9006CA" w:rsidR="00427F22" w:rsidRPr="00513CC9" w:rsidRDefault="00427F22" w:rsidP="00427F22">
      <w:pPr>
        <w:pStyle w:val="BodyText1"/>
        <w:jc w:val="both"/>
        <w:rPr>
          <w:rFonts w:ascii="Arial" w:eastAsiaTheme="minorEastAsia" w:hAnsi="Arial" w:cs="Arial"/>
          <w:sz w:val="22"/>
          <w:szCs w:val="22"/>
        </w:rPr>
      </w:pPr>
      <w:r w:rsidRPr="00513CC9">
        <w:rPr>
          <w:rFonts w:ascii="Arial" w:eastAsiaTheme="minorEastAsia" w:hAnsi="Arial" w:cs="Arial"/>
          <w:sz w:val="22"/>
          <w:szCs w:val="22"/>
        </w:rPr>
        <w:t xml:space="preserve">A </w:t>
      </w:r>
      <w:r w:rsidR="002A429A">
        <w:rPr>
          <w:rFonts w:ascii="Arial" w:eastAsiaTheme="minorEastAsia" w:hAnsi="Arial" w:cs="Arial"/>
          <w:sz w:val="22"/>
          <w:szCs w:val="22"/>
        </w:rPr>
        <w:t>worker</w:t>
      </w:r>
      <w:r w:rsidRPr="00513CC9">
        <w:rPr>
          <w:rFonts w:ascii="Arial" w:eastAsiaTheme="minorEastAsia" w:hAnsi="Arial" w:cs="Arial"/>
          <w:sz w:val="22"/>
          <w:szCs w:val="22"/>
        </w:rPr>
        <w:t xml:space="preserve"> can resign while on parental leave, but they must give the required notice of resignation as set out in their letter of offer or 4 weeks.</w:t>
      </w:r>
    </w:p>
    <w:p w14:paraId="6C80125F" w14:textId="77777777" w:rsidR="00427F22" w:rsidRPr="00513CC9" w:rsidRDefault="00427F22" w:rsidP="00427F22">
      <w:pPr>
        <w:pStyle w:val="BodyText1"/>
        <w:jc w:val="both"/>
        <w:rPr>
          <w:rFonts w:ascii="Arial" w:eastAsiaTheme="minorEastAsia" w:hAnsi="Arial" w:cs="Arial"/>
          <w:sz w:val="22"/>
          <w:szCs w:val="22"/>
        </w:rPr>
      </w:pPr>
    </w:p>
    <w:p w14:paraId="084DB76F" w14:textId="5D993168" w:rsidR="00427F22" w:rsidRPr="00513CC9" w:rsidRDefault="002A429A" w:rsidP="00427F22">
      <w:pPr>
        <w:pStyle w:val="BodyText1"/>
        <w:jc w:val="both"/>
        <w:rPr>
          <w:rFonts w:ascii="Arial" w:eastAsiaTheme="minorEastAsia" w:hAnsi="Arial" w:cs="Arial"/>
          <w:sz w:val="22"/>
          <w:szCs w:val="22"/>
        </w:rPr>
      </w:pPr>
      <w:r>
        <w:rPr>
          <w:rFonts w:ascii="Arial" w:eastAsiaTheme="minorEastAsia" w:hAnsi="Arial" w:cs="Arial"/>
          <w:sz w:val="22"/>
          <w:szCs w:val="22"/>
        </w:rPr>
        <w:t>Worker</w:t>
      </w:r>
      <w:r w:rsidR="00427F22" w:rsidRPr="00513CC9">
        <w:rPr>
          <w:rFonts w:ascii="Arial" w:eastAsiaTheme="minorEastAsia" w:hAnsi="Arial" w:cs="Arial"/>
          <w:sz w:val="22"/>
          <w:szCs w:val="22"/>
        </w:rPr>
        <w:t xml:space="preserve">s should not undertake any activity during leave which is inconsistent with the employment contract, including other employment and they should remain responsible for the care of the child. </w:t>
      </w:r>
    </w:p>
    <w:p w14:paraId="2882C69D" w14:textId="77777777" w:rsidR="00427F22" w:rsidRPr="00513CC9" w:rsidRDefault="00427F22" w:rsidP="00427F22">
      <w:pPr>
        <w:pStyle w:val="BodyText1"/>
        <w:jc w:val="both"/>
        <w:rPr>
          <w:rFonts w:ascii="Arial" w:eastAsiaTheme="minorEastAsia" w:hAnsi="Arial" w:cs="Arial"/>
          <w:sz w:val="22"/>
          <w:szCs w:val="22"/>
        </w:rPr>
      </w:pPr>
    </w:p>
    <w:p w14:paraId="3C0A2BBC" w14:textId="2F665313" w:rsidR="00427F22" w:rsidRDefault="00427F22" w:rsidP="00427F22">
      <w:pPr>
        <w:pStyle w:val="BodyText1"/>
        <w:jc w:val="both"/>
        <w:rPr>
          <w:rFonts w:ascii="Arial" w:eastAsiaTheme="minorEastAsia" w:hAnsi="Arial" w:cs="Arial"/>
          <w:sz w:val="22"/>
          <w:szCs w:val="22"/>
        </w:rPr>
      </w:pPr>
      <w:r w:rsidRPr="00513CC9">
        <w:rPr>
          <w:rFonts w:ascii="Arial" w:eastAsiaTheme="minorEastAsia" w:hAnsi="Arial" w:cs="Arial"/>
          <w:sz w:val="22"/>
          <w:szCs w:val="22"/>
        </w:rPr>
        <w:t xml:space="preserve">The </w:t>
      </w:r>
      <w:r w:rsidR="002A429A">
        <w:rPr>
          <w:rFonts w:ascii="Arial" w:eastAsiaTheme="minorEastAsia" w:hAnsi="Arial" w:cs="Arial"/>
          <w:sz w:val="22"/>
          <w:szCs w:val="22"/>
        </w:rPr>
        <w:t>worker</w:t>
      </w:r>
      <w:r w:rsidRPr="00513CC9">
        <w:rPr>
          <w:rFonts w:ascii="Arial" w:eastAsiaTheme="minorEastAsia" w:hAnsi="Arial" w:cs="Arial"/>
          <w:sz w:val="22"/>
          <w:szCs w:val="22"/>
        </w:rPr>
        <w:t xml:space="preserve">’s position may be filled on a temporary basis while they are on leave. </w:t>
      </w:r>
      <w:r w:rsidR="002A429A">
        <w:rPr>
          <w:rFonts w:ascii="Arial" w:eastAsiaTheme="minorEastAsia" w:hAnsi="Arial" w:cs="Arial"/>
          <w:sz w:val="22"/>
          <w:szCs w:val="22"/>
        </w:rPr>
        <w:t>The Church</w:t>
      </w:r>
      <w:r w:rsidRPr="00513CC9">
        <w:rPr>
          <w:rFonts w:ascii="Arial" w:eastAsiaTheme="minorEastAsia" w:hAnsi="Arial" w:cs="Arial"/>
          <w:sz w:val="22"/>
          <w:szCs w:val="22"/>
        </w:rPr>
        <w:t xml:space="preserve"> will notify the replacement </w:t>
      </w:r>
      <w:r w:rsidR="002A429A">
        <w:rPr>
          <w:rFonts w:ascii="Arial" w:eastAsiaTheme="minorEastAsia" w:hAnsi="Arial" w:cs="Arial"/>
          <w:sz w:val="22"/>
          <w:szCs w:val="22"/>
        </w:rPr>
        <w:t>worker</w:t>
      </w:r>
      <w:r w:rsidRPr="00513CC9">
        <w:rPr>
          <w:rFonts w:ascii="Arial" w:eastAsiaTheme="minorEastAsia" w:hAnsi="Arial" w:cs="Arial"/>
          <w:sz w:val="22"/>
          <w:szCs w:val="22"/>
        </w:rPr>
        <w:t xml:space="preserve"> that their employment in this role is temporary, and that the pregnant </w:t>
      </w:r>
      <w:r w:rsidR="002A429A">
        <w:rPr>
          <w:rFonts w:ascii="Arial" w:eastAsiaTheme="minorEastAsia" w:hAnsi="Arial" w:cs="Arial"/>
          <w:sz w:val="22"/>
          <w:szCs w:val="22"/>
        </w:rPr>
        <w:t>worker</w:t>
      </w:r>
      <w:r w:rsidRPr="00513CC9">
        <w:rPr>
          <w:rFonts w:ascii="Arial" w:eastAsiaTheme="minorEastAsia" w:hAnsi="Arial" w:cs="Arial"/>
          <w:sz w:val="22"/>
          <w:szCs w:val="22"/>
        </w:rPr>
        <w:t xml:space="preserve"> has the right to return to the position. </w:t>
      </w:r>
    </w:p>
    <w:p w14:paraId="282CA640" w14:textId="77777777" w:rsidR="00410C3A" w:rsidRPr="00513CC9" w:rsidRDefault="00410C3A" w:rsidP="00427F22">
      <w:pPr>
        <w:pStyle w:val="BodyText1"/>
        <w:jc w:val="both"/>
        <w:rPr>
          <w:rFonts w:ascii="Arial" w:eastAsiaTheme="minorEastAsia" w:hAnsi="Arial" w:cs="Arial"/>
          <w:sz w:val="22"/>
          <w:szCs w:val="22"/>
        </w:rPr>
      </w:pPr>
    </w:p>
    <w:p w14:paraId="6D3C95B3" w14:textId="77777777" w:rsidR="00427F22" w:rsidRDefault="00427F22" w:rsidP="00427F22">
      <w:pPr>
        <w:pStyle w:val="BodyText1"/>
        <w:jc w:val="both"/>
        <w:rPr>
          <w:rFonts w:asciiTheme="minorHAnsi" w:eastAsiaTheme="minorEastAsia" w:hAnsiTheme="minorHAnsi" w:cstheme="minorBidi"/>
          <w:sz w:val="22"/>
          <w:szCs w:val="22"/>
        </w:rPr>
      </w:pPr>
    </w:p>
    <w:p w14:paraId="07D0D6E2" w14:textId="40F149F2" w:rsidR="00427F22" w:rsidRPr="00513CC9" w:rsidRDefault="00427F22" w:rsidP="00513CC9">
      <w:pPr>
        <w:rPr>
          <w:rFonts w:ascii="Arial" w:eastAsia="Arial" w:hAnsi="Arial" w:cs="Arial"/>
          <w:b/>
          <w:bCs/>
          <w:sz w:val="24"/>
          <w:szCs w:val="24"/>
        </w:rPr>
      </w:pPr>
      <w:bookmarkStart w:id="39" w:name="_Toc131584602"/>
      <w:bookmarkStart w:id="40" w:name="_Toc131584676"/>
      <w:bookmarkStart w:id="41" w:name="_Toc131585142"/>
      <w:bookmarkStart w:id="42" w:name="_Toc131585513"/>
      <w:bookmarkStart w:id="43" w:name="_Toc131587816"/>
      <w:bookmarkStart w:id="44" w:name="_Toc131588205"/>
      <w:bookmarkStart w:id="45" w:name="_Toc183409727"/>
      <w:r w:rsidRPr="00513CC9">
        <w:rPr>
          <w:rFonts w:ascii="Arial" w:eastAsia="Arial" w:hAnsi="Arial" w:cs="Arial"/>
          <w:b/>
          <w:bCs/>
          <w:sz w:val="24"/>
          <w:szCs w:val="24"/>
        </w:rPr>
        <w:t>Time in lieu</w:t>
      </w:r>
      <w:bookmarkEnd w:id="39"/>
      <w:bookmarkEnd w:id="40"/>
      <w:bookmarkEnd w:id="41"/>
      <w:bookmarkEnd w:id="42"/>
      <w:bookmarkEnd w:id="43"/>
      <w:bookmarkEnd w:id="44"/>
      <w:bookmarkEnd w:id="45"/>
      <w:r w:rsidRPr="00513CC9">
        <w:rPr>
          <w:rFonts w:ascii="Arial" w:eastAsia="Arial" w:hAnsi="Arial" w:cs="Arial"/>
          <w:b/>
          <w:bCs/>
          <w:sz w:val="24"/>
          <w:szCs w:val="24"/>
        </w:rPr>
        <w:t xml:space="preserve"> </w:t>
      </w:r>
    </w:p>
    <w:p w14:paraId="71D04383" w14:textId="05E9DD9B" w:rsidR="00427F22" w:rsidRPr="00513CC9" w:rsidRDefault="00427F22" w:rsidP="00427F22">
      <w:pPr>
        <w:pStyle w:val="BodyText1"/>
        <w:jc w:val="both"/>
        <w:rPr>
          <w:rFonts w:ascii="Arial" w:eastAsiaTheme="minorEastAsia" w:hAnsi="Arial" w:cs="Arial"/>
          <w:sz w:val="22"/>
          <w:szCs w:val="22"/>
        </w:rPr>
      </w:pPr>
      <w:r w:rsidRPr="00513CC9">
        <w:rPr>
          <w:rFonts w:ascii="Arial" w:eastAsiaTheme="minorEastAsia" w:hAnsi="Arial" w:cs="Arial"/>
          <w:sz w:val="22"/>
          <w:szCs w:val="22"/>
        </w:rPr>
        <w:t xml:space="preserve">Time off in lieu will be granted only in exceptional cases where the </w:t>
      </w:r>
      <w:r w:rsidR="002A429A">
        <w:rPr>
          <w:rFonts w:ascii="Arial" w:eastAsiaTheme="minorEastAsia" w:hAnsi="Arial" w:cs="Arial"/>
          <w:sz w:val="22"/>
          <w:szCs w:val="22"/>
        </w:rPr>
        <w:t>worker</w:t>
      </w:r>
      <w:r w:rsidRPr="00513CC9">
        <w:rPr>
          <w:rFonts w:ascii="Arial" w:eastAsiaTheme="minorEastAsia" w:hAnsi="Arial" w:cs="Arial"/>
          <w:sz w:val="22"/>
          <w:szCs w:val="22"/>
        </w:rPr>
        <w:t xml:space="preserve"> works overtime for an extended </w:t>
      </w:r>
      <w:bookmarkStart w:id="46" w:name="_Int_Kxcyjv52"/>
      <w:r w:rsidRPr="00513CC9">
        <w:rPr>
          <w:rFonts w:ascii="Arial" w:eastAsiaTheme="minorEastAsia" w:hAnsi="Arial" w:cs="Arial"/>
          <w:sz w:val="22"/>
          <w:szCs w:val="22"/>
        </w:rPr>
        <w:t>period</w:t>
      </w:r>
      <w:bookmarkEnd w:id="46"/>
      <w:r w:rsidRPr="00513CC9">
        <w:rPr>
          <w:rFonts w:ascii="Arial" w:eastAsiaTheme="minorEastAsia" w:hAnsi="Arial" w:cs="Arial"/>
          <w:sz w:val="22"/>
          <w:szCs w:val="22"/>
        </w:rPr>
        <w:t>. All time off in lieu will need to be approved by</w:t>
      </w:r>
      <w:r w:rsidR="00D3624F">
        <w:rPr>
          <w:rFonts w:ascii="Arial" w:eastAsiaTheme="minorEastAsia" w:hAnsi="Arial" w:cs="Arial"/>
          <w:sz w:val="22"/>
          <w:szCs w:val="22"/>
        </w:rPr>
        <w:t xml:space="preserve"> the</w:t>
      </w:r>
      <w:r w:rsidRPr="00513CC9">
        <w:rPr>
          <w:rFonts w:ascii="Arial" w:eastAsiaTheme="minorEastAsia" w:hAnsi="Arial" w:cs="Arial"/>
          <w:sz w:val="22"/>
          <w:szCs w:val="22"/>
        </w:rPr>
        <w:t xml:space="preserve"> </w:t>
      </w:r>
      <w:r w:rsidR="00D3624F">
        <w:rPr>
          <w:rStyle w:val="normaltextrun"/>
          <w:rFonts w:ascii="Arial" w:hAnsi="Arial" w:cs="Arial"/>
          <w:b/>
          <w:bCs/>
          <w:color w:val="FF0000"/>
          <w:sz w:val="22"/>
          <w:szCs w:val="22"/>
          <w:shd w:val="clear" w:color="auto" w:fill="FFFFFF"/>
        </w:rPr>
        <w:t>[</w:t>
      </w:r>
      <w:r w:rsidR="00D3624F">
        <w:rPr>
          <w:rStyle w:val="findhit"/>
          <w:rFonts w:ascii="Arial" w:hAnsi="Arial" w:cs="Arial"/>
          <w:b/>
          <w:bCs/>
          <w:color w:val="FF0000"/>
          <w:sz w:val="22"/>
          <w:szCs w:val="22"/>
          <w:shd w:val="clear" w:color="auto" w:fill="FFFFFF"/>
        </w:rPr>
        <w:t>leader</w:t>
      </w:r>
      <w:r w:rsidR="00D3624F">
        <w:rPr>
          <w:rStyle w:val="normaltextrun"/>
          <w:rFonts w:ascii="Arial" w:hAnsi="Arial" w:cs="Arial"/>
          <w:b/>
          <w:bCs/>
          <w:color w:val="FF0000"/>
          <w:sz w:val="22"/>
          <w:szCs w:val="22"/>
          <w:shd w:val="clear" w:color="auto" w:fill="FFFFFF"/>
        </w:rPr>
        <w:t>ship/ management/ supervisors etc]</w:t>
      </w:r>
    </w:p>
    <w:p w14:paraId="5DBAE742" w14:textId="77777777" w:rsidR="00427F22" w:rsidRPr="00513CC9" w:rsidRDefault="00427F22" w:rsidP="00427F22">
      <w:pPr>
        <w:pStyle w:val="BodyText1"/>
        <w:jc w:val="both"/>
        <w:rPr>
          <w:rFonts w:ascii="Arial" w:eastAsiaTheme="minorEastAsia" w:hAnsi="Arial" w:cs="Arial"/>
          <w:sz w:val="22"/>
          <w:szCs w:val="22"/>
        </w:rPr>
      </w:pPr>
    </w:p>
    <w:p w14:paraId="3B08CA02" w14:textId="33606127" w:rsidR="00427F22" w:rsidRPr="00513CC9" w:rsidRDefault="1E6C4151" w:rsidP="4AF126C7">
      <w:pPr>
        <w:pStyle w:val="BodyText1"/>
        <w:jc w:val="both"/>
        <w:rPr>
          <w:rFonts w:ascii="Arial" w:eastAsiaTheme="minorEastAsia" w:hAnsi="Arial" w:cs="Arial"/>
          <w:sz w:val="22"/>
          <w:szCs w:val="22"/>
        </w:rPr>
      </w:pPr>
      <w:commentRangeStart w:id="47"/>
      <w:r w:rsidRPr="5A5B6A76">
        <w:rPr>
          <w:rFonts w:ascii="Arial" w:eastAsiaTheme="minorEastAsia" w:hAnsi="Arial" w:cs="Arial"/>
          <w:sz w:val="22"/>
          <w:szCs w:val="22"/>
        </w:rPr>
        <w:t xml:space="preserve">Time in lieu </w:t>
      </w:r>
      <w:r w:rsidR="3F59162D" w:rsidRPr="5A5B6A76">
        <w:rPr>
          <w:rFonts w:ascii="Arial" w:eastAsiaTheme="minorEastAsia" w:hAnsi="Arial" w:cs="Arial"/>
          <w:sz w:val="22"/>
          <w:szCs w:val="22"/>
        </w:rPr>
        <w:t>i</w:t>
      </w:r>
      <w:r w:rsidRPr="5A5B6A76">
        <w:rPr>
          <w:rFonts w:ascii="Arial" w:eastAsiaTheme="minorEastAsia" w:hAnsi="Arial" w:cs="Arial"/>
          <w:sz w:val="22"/>
          <w:szCs w:val="22"/>
        </w:rPr>
        <w:t>s to be taken within 2 weeks of the extra days work for which it has been granted</w:t>
      </w:r>
      <w:r w:rsidR="00334094">
        <w:rPr>
          <w:rFonts w:ascii="Arial" w:eastAsiaTheme="minorEastAsia" w:hAnsi="Arial" w:cs="Arial"/>
          <w:sz w:val="22"/>
          <w:szCs w:val="22"/>
        </w:rPr>
        <w:t xml:space="preserve"> except in exceptional circumstances</w:t>
      </w:r>
      <w:r w:rsidRPr="5A5B6A76">
        <w:rPr>
          <w:rFonts w:ascii="Arial" w:eastAsiaTheme="minorEastAsia" w:hAnsi="Arial" w:cs="Arial"/>
          <w:sz w:val="22"/>
          <w:szCs w:val="22"/>
        </w:rPr>
        <w:t xml:space="preserve">. </w:t>
      </w:r>
      <w:commentRangeEnd w:id="47"/>
      <w:r w:rsidR="00D72AAB">
        <w:rPr>
          <w:rStyle w:val="CommentReference"/>
          <w:rFonts w:ascii="Gotham Light" w:eastAsiaTheme="minorHAnsi" w:hAnsi="Gotham Light" w:cstheme="minorBidi"/>
          <w:lang w:eastAsia="en-US"/>
        </w:rPr>
        <w:commentReference w:id="47"/>
      </w:r>
    </w:p>
    <w:p w14:paraId="5B3A8D49" w14:textId="77777777" w:rsidR="00427F22" w:rsidRPr="00290777" w:rsidRDefault="00427F22" w:rsidP="00427F22">
      <w:pPr>
        <w:pStyle w:val="BodyText1"/>
        <w:jc w:val="both"/>
        <w:rPr>
          <w:rFonts w:asciiTheme="minorHAnsi" w:eastAsiaTheme="minorEastAsia" w:hAnsiTheme="minorHAnsi" w:cstheme="minorBidi"/>
          <w:sz w:val="22"/>
          <w:szCs w:val="22"/>
        </w:rPr>
      </w:pPr>
    </w:p>
    <w:p w14:paraId="6D258156" w14:textId="77777777" w:rsidR="00CE430C" w:rsidRDefault="00CE430C" w:rsidP="008D7FF2">
      <w:pPr>
        <w:rPr>
          <w:rFonts w:ascii="Arial" w:eastAsia="Arial" w:hAnsi="Arial" w:cs="Arial"/>
          <w:b/>
          <w:bCs/>
          <w:sz w:val="24"/>
          <w:szCs w:val="24"/>
        </w:rPr>
      </w:pPr>
      <w:bookmarkStart w:id="48" w:name="_Toc131584603"/>
      <w:bookmarkStart w:id="49" w:name="_Toc131584677"/>
      <w:bookmarkStart w:id="50" w:name="_Toc131585143"/>
      <w:bookmarkStart w:id="51" w:name="_Toc131585514"/>
      <w:bookmarkStart w:id="52" w:name="_Toc131587817"/>
      <w:bookmarkStart w:id="53" w:name="_Toc131588206"/>
      <w:bookmarkStart w:id="54" w:name="_Toc183409728"/>
    </w:p>
    <w:p w14:paraId="704B0C33" w14:textId="6ECDEDB7" w:rsidR="00427F22" w:rsidRPr="008D7FF2" w:rsidRDefault="00427F22" w:rsidP="008D7FF2">
      <w:pPr>
        <w:rPr>
          <w:rFonts w:ascii="Arial" w:eastAsia="Arial" w:hAnsi="Arial" w:cs="Arial"/>
          <w:b/>
          <w:bCs/>
          <w:sz w:val="24"/>
          <w:szCs w:val="24"/>
        </w:rPr>
      </w:pPr>
      <w:r w:rsidRPr="008D7FF2">
        <w:rPr>
          <w:rFonts w:ascii="Arial" w:eastAsia="Arial" w:hAnsi="Arial" w:cs="Arial"/>
          <w:b/>
          <w:bCs/>
          <w:sz w:val="24"/>
          <w:szCs w:val="24"/>
        </w:rPr>
        <w:t>Leave without pay</w:t>
      </w:r>
      <w:bookmarkEnd w:id="48"/>
      <w:bookmarkEnd w:id="49"/>
      <w:bookmarkEnd w:id="50"/>
      <w:bookmarkEnd w:id="51"/>
      <w:bookmarkEnd w:id="52"/>
      <w:bookmarkEnd w:id="53"/>
      <w:bookmarkEnd w:id="54"/>
      <w:r w:rsidRPr="008D7FF2">
        <w:rPr>
          <w:rFonts w:ascii="Arial" w:eastAsia="Arial" w:hAnsi="Arial" w:cs="Arial"/>
          <w:b/>
          <w:bCs/>
          <w:sz w:val="24"/>
          <w:szCs w:val="24"/>
        </w:rPr>
        <w:t xml:space="preserve"> </w:t>
      </w:r>
    </w:p>
    <w:p w14:paraId="0A1FE2D6" w14:textId="5251F017" w:rsidR="00427F22" w:rsidRPr="008D7FF2" w:rsidRDefault="00D72AAB" w:rsidP="66F0F13D">
      <w:pPr>
        <w:pStyle w:val="BodyText1"/>
        <w:jc w:val="both"/>
        <w:rPr>
          <w:rFonts w:ascii="Arial" w:eastAsiaTheme="minorEastAsia" w:hAnsi="Arial" w:cs="Arial"/>
          <w:sz w:val="22"/>
          <w:szCs w:val="22"/>
        </w:rPr>
      </w:pPr>
      <w:r>
        <w:rPr>
          <w:rStyle w:val="normaltextrun"/>
          <w:rFonts w:ascii="Arial" w:hAnsi="Arial" w:cs="Arial"/>
          <w:b/>
          <w:bCs/>
          <w:color w:val="FF0000"/>
          <w:sz w:val="22"/>
          <w:szCs w:val="22"/>
          <w:shd w:val="clear" w:color="auto" w:fill="FFFFFF"/>
        </w:rPr>
        <w:t>[</w:t>
      </w:r>
      <w:r>
        <w:rPr>
          <w:rStyle w:val="findhit"/>
          <w:rFonts w:ascii="Arial" w:hAnsi="Arial" w:cs="Arial"/>
          <w:b/>
          <w:bCs/>
          <w:color w:val="FF0000"/>
          <w:sz w:val="22"/>
          <w:szCs w:val="22"/>
          <w:shd w:val="clear" w:color="auto" w:fill="FFFFFF"/>
        </w:rPr>
        <w:t>Leader</w:t>
      </w:r>
      <w:r>
        <w:rPr>
          <w:rStyle w:val="normaltextrun"/>
          <w:rFonts w:ascii="Arial" w:hAnsi="Arial" w:cs="Arial"/>
          <w:b/>
          <w:bCs/>
          <w:color w:val="FF0000"/>
          <w:sz w:val="22"/>
          <w:szCs w:val="22"/>
          <w:shd w:val="clear" w:color="auto" w:fill="FFFFFF"/>
        </w:rPr>
        <w:t>ship/ management/ supervisors etc]</w:t>
      </w:r>
      <w:r w:rsidRPr="66F0F13D">
        <w:rPr>
          <w:rFonts w:ascii="Arial" w:eastAsiaTheme="minorEastAsia" w:hAnsi="Arial" w:cs="Arial"/>
          <w:sz w:val="22"/>
          <w:szCs w:val="22"/>
        </w:rPr>
        <w:t xml:space="preserve"> </w:t>
      </w:r>
      <w:r w:rsidR="00427F22" w:rsidRPr="66F0F13D">
        <w:rPr>
          <w:rFonts w:ascii="Arial" w:eastAsiaTheme="minorEastAsia" w:hAnsi="Arial" w:cs="Arial"/>
          <w:sz w:val="22"/>
          <w:szCs w:val="22"/>
        </w:rPr>
        <w:t xml:space="preserve">has the discretion to approve leave without pay that a </w:t>
      </w:r>
      <w:r w:rsidR="002A429A" w:rsidRPr="66F0F13D">
        <w:rPr>
          <w:rFonts w:ascii="Arial" w:eastAsiaTheme="minorEastAsia" w:hAnsi="Arial" w:cs="Arial"/>
          <w:sz w:val="22"/>
          <w:szCs w:val="22"/>
        </w:rPr>
        <w:t>worker</w:t>
      </w:r>
      <w:r w:rsidR="00427F22" w:rsidRPr="66F0F13D">
        <w:rPr>
          <w:rFonts w:ascii="Arial" w:eastAsiaTheme="minorEastAsia" w:hAnsi="Arial" w:cs="Arial"/>
          <w:sz w:val="22"/>
          <w:szCs w:val="22"/>
        </w:rPr>
        <w:t xml:space="preserve"> is not otherwise entitled to.</w:t>
      </w:r>
    </w:p>
    <w:p w14:paraId="044DEB36" w14:textId="77777777" w:rsidR="00427F22" w:rsidRPr="008D7FF2" w:rsidRDefault="00427F22" w:rsidP="00427F22">
      <w:pPr>
        <w:pStyle w:val="BodyText1"/>
        <w:jc w:val="both"/>
        <w:rPr>
          <w:rFonts w:ascii="Arial" w:eastAsiaTheme="minorEastAsia" w:hAnsi="Arial" w:cs="Arial"/>
          <w:sz w:val="22"/>
          <w:szCs w:val="22"/>
        </w:rPr>
      </w:pPr>
      <w:r w:rsidRPr="008D7FF2">
        <w:rPr>
          <w:rFonts w:ascii="Arial" w:eastAsiaTheme="minorEastAsia" w:hAnsi="Arial" w:cs="Arial"/>
          <w:sz w:val="22"/>
          <w:szCs w:val="22"/>
        </w:rPr>
        <w:t xml:space="preserve"> </w:t>
      </w:r>
    </w:p>
    <w:p w14:paraId="3C452453" w14:textId="4E5A56E9" w:rsidR="00427F22" w:rsidRPr="008D7FF2" w:rsidRDefault="00427F22" w:rsidP="008D7FF2">
      <w:pPr>
        <w:rPr>
          <w:rFonts w:ascii="Arial" w:eastAsiaTheme="minorEastAsia" w:hAnsi="Arial" w:cs="Arial"/>
        </w:rPr>
      </w:pPr>
      <w:bookmarkStart w:id="55" w:name="_Toc131584606"/>
      <w:bookmarkStart w:id="56" w:name="_Toc131584680"/>
      <w:bookmarkStart w:id="57" w:name="_Toc131585146"/>
      <w:bookmarkStart w:id="58" w:name="_Toc131585517"/>
      <w:bookmarkStart w:id="59" w:name="_Toc131587820"/>
      <w:bookmarkStart w:id="60" w:name="_Toc131588209"/>
      <w:bookmarkStart w:id="61" w:name="_Toc183409731"/>
      <w:r w:rsidRPr="008D7FF2">
        <w:rPr>
          <w:rFonts w:ascii="Arial" w:eastAsia="Arial" w:hAnsi="Arial" w:cs="Arial"/>
          <w:b/>
          <w:bCs/>
          <w:sz w:val="24"/>
          <w:szCs w:val="24"/>
        </w:rPr>
        <w:lastRenderedPageBreak/>
        <w:t>Community service leave</w:t>
      </w:r>
      <w:bookmarkEnd w:id="55"/>
      <w:bookmarkEnd w:id="56"/>
      <w:bookmarkEnd w:id="57"/>
      <w:bookmarkEnd w:id="58"/>
      <w:bookmarkEnd w:id="59"/>
      <w:bookmarkEnd w:id="60"/>
      <w:bookmarkEnd w:id="61"/>
      <w:r w:rsidRPr="008D7FF2">
        <w:rPr>
          <w:rFonts w:ascii="Arial" w:eastAsia="Arial" w:hAnsi="Arial" w:cs="Arial"/>
          <w:b/>
          <w:bCs/>
          <w:sz w:val="24"/>
          <w:szCs w:val="24"/>
        </w:rPr>
        <w:t xml:space="preserve"> </w:t>
      </w:r>
    </w:p>
    <w:p w14:paraId="438F5659" w14:textId="688CDB25" w:rsidR="00427F22" w:rsidRPr="008D7FF2" w:rsidRDefault="002A429A" w:rsidP="00427F22">
      <w:pPr>
        <w:pStyle w:val="NoSpacing"/>
        <w:rPr>
          <w:rFonts w:ascii="Arial" w:eastAsiaTheme="minorEastAsia" w:hAnsi="Arial" w:cs="Arial"/>
        </w:rPr>
      </w:pPr>
      <w:r>
        <w:rPr>
          <w:rFonts w:ascii="Arial" w:eastAsiaTheme="minorEastAsia" w:hAnsi="Arial" w:cs="Arial"/>
        </w:rPr>
        <w:t>Worker</w:t>
      </w:r>
      <w:r w:rsidR="00427F22" w:rsidRPr="008D7FF2">
        <w:rPr>
          <w:rFonts w:ascii="Arial" w:eastAsiaTheme="minorEastAsia" w:hAnsi="Arial" w:cs="Arial"/>
        </w:rPr>
        <w:t xml:space="preserve">s, including casual </w:t>
      </w:r>
      <w:r>
        <w:rPr>
          <w:rFonts w:ascii="Arial" w:eastAsiaTheme="minorEastAsia" w:hAnsi="Arial" w:cs="Arial"/>
        </w:rPr>
        <w:t>worker</w:t>
      </w:r>
      <w:r w:rsidR="00427F22" w:rsidRPr="008D7FF2">
        <w:rPr>
          <w:rFonts w:ascii="Arial" w:eastAsiaTheme="minorEastAsia" w:hAnsi="Arial" w:cs="Arial"/>
        </w:rPr>
        <w:t>s, can take community service leave for certain activities such as:</w:t>
      </w:r>
    </w:p>
    <w:p w14:paraId="6CF07822" w14:textId="77777777" w:rsidR="00427F22" w:rsidRPr="008D7FF2" w:rsidRDefault="00427F22" w:rsidP="00427F22">
      <w:pPr>
        <w:pStyle w:val="BodyText1"/>
        <w:numPr>
          <w:ilvl w:val="0"/>
          <w:numId w:val="10"/>
        </w:numPr>
        <w:jc w:val="both"/>
        <w:rPr>
          <w:rFonts w:ascii="Arial" w:eastAsiaTheme="minorEastAsia" w:hAnsi="Arial" w:cs="Arial"/>
          <w:sz w:val="22"/>
          <w:szCs w:val="22"/>
        </w:rPr>
      </w:pPr>
      <w:r w:rsidRPr="008D7FF2">
        <w:rPr>
          <w:rFonts w:ascii="Arial" w:eastAsiaTheme="minorEastAsia" w:hAnsi="Arial" w:cs="Arial"/>
          <w:sz w:val="22"/>
          <w:szCs w:val="22"/>
        </w:rPr>
        <w:t xml:space="preserve">voluntary emergency management activities (for example, as a volunteer dealing with an emergency or natural disaster as a member of </w:t>
      </w:r>
      <w:bookmarkStart w:id="62" w:name="_Int_Mi1r1lWg"/>
      <w:r w:rsidRPr="008D7FF2">
        <w:rPr>
          <w:rFonts w:ascii="Arial" w:eastAsiaTheme="minorEastAsia" w:hAnsi="Arial" w:cs="Arial"/>
          <w:sz w:val="22"/>
          <w:szCs w:val="22"/>
        </w:rPr>
        <w:t>SES (State Emergency Services)</w:t>
      </w:r>
      <w:bookmarkEnd w:id="62"/>
      <w:r w:rsidRPr="008D7FF2">
        <w:rPr>
          <w:rFonts w:ascii="Arial" w:eastAsiaTheme="minorEastAsia" w:hAnsi="Arial" w:cs="Arial"/>
          <w:sz w:val="22"/>
          <w:szCs w:val="22"/>
        </w:rPr>
        <w:t xml:space="preserve">, CFA or Army Reserve) </w:t>
      </w:r>
    </w:p>
    <w:p w14:paraId="603DAE74" w14:textId="711349AB" w:rsidR="00427F22" w:rsidRPr="008D7FF2" w:rsidRDefault="1E6C4151" w:rsidP="4AF126C7">
      <w:pPr>
        <w:pStyle w:val="BodyText1"/>
        <w:numPr>
          <w:ilvl w:val="0"/>
          <w:numId w:val="10"/>
        </w:numPr>
        <w:jc w:val="both"/>
        <w:rPr>
          <w:rFonts w:ascii="Arial" w:eastAsiaTheme="minorEastAsia" w:hAnsi="Arial" w:cs="Arial"/>
          <w:sz w:val="22"/>
          <w:szCs w:val="22"/>
        </w:rPr>
      </w:pPr>
      <w:r w:rsidRPr="4AF126C7">
        <w:rPr>
          <w:rFonts w:ascii="Arial" w:eastAsiaTheme="minorEastAsia" w:hAnsi="Arial" w:cs="Arial"/>
          <w:sz w:val="22"/>
          <w:szCs w:val="22"/>
        </w:rPr>
        <w:t xml:space="preserve">Jury duty (including attendance for jury selection) </w:t>
      </w:r>
      <w:r w:rsidR="1EAB88C6" w:rsidRPr="4AF126C7">
        <w:rPr>
          <w:rFonts w:ascii="Arial" w:eastAsiaTheme="minorEastAsia" w:hAnsi="Arial" w:cs="Arial"/>
          <w:sz w:val="22"/>
          <w:szCs w:val="22"/>
        </w:rPr>
        <w:t>a</w:t>
      </w:r>
      <w:r w:rsidRPr="4AF126C7">
        <w:rPr>
          <w:rFonts w:ascii="Arial" w:eastAsiaTheme="minorEastAsia" w:hAnsi="Arial" w:cs="Arial"/>
          <w:sz w:val="22"/>
          <w:szCs w:val="22"/>
        </w:rPr>
        <w:t xml:space="preserve">s per legislation. The </w:t>
      </w:r>
      <w:r w:rsidR="002A429A">
        <w:rPr>
          <w:rFonts w:ascii="Arial" w:eastAsiaTheme="minorEastAsia" w:hAnsi="Arial" w:cs="Arial"/>
          <w:sz w:val="22"/>
          <w:szCs w:val="22"/>
        </w:rPr>
        <w:t>Church</w:t>
      </w:r>
      <w:r w:rsidRPr="4AF126C7">
        <w:rPr>
          <w:rFonts w:ascii="Arial" w:eastAsiaTheme="minorEastAsia" w:hAnsi="Arial" w:cs="Arial"/>
          <w:sz w:val="22"/>
          <w:szCs w:val="22"/>
        </w:rPr>
        <w:t xml:space="preserve"> will pay the difference between what the court has paid the </w:t>
      </w:r>
      <w:r w:rsidR="002A429A">
        <w:rPr>
          <w:rFonts w:ascii="Arial" w:eastAsiaTheme="minorEastAsia" w:hAnsi="Arial" w:cs="Arial"/>
          <w:sz w:val="22"/>
          <w:szCs w:val="22"/>
        </w:rPr>
        <w:t>worker</w:t>
      </w:r>
      <w:r w:rsidRPr="4AF126C7">
        <w:rPr>
          <w:rFonts w:ascii="Arial" w:eastAsiaTheme="minorEastAsia" w:hAnsi="Arial" w:cs="Arial"/>
          <w:sz w:val="22"/>
          <w:szCs w:val="22"/>
        </w:rPr>
        <w:t xml:space="preserve"> for attending jury duty and their salary for up to 10 days of service only. The </w:t>
      </w:r>
      <w:r w:rsidR="002A429A">
        <w:rPr>
          <w:rFonts w:ascii="Arial" w:eastAsiaTheme="minorEastAsia" w:hAnsi="Arial" w:cs="Arial"/>
          <w:sz w:val="22"/>
          <w:szCs w:val="22"/>
        </w:rPr>
        <w:t>worker</w:t>
      </w:r>
      <w:r w:rsidRPr="4AF126C7">
        <w:rPr>
          <w:rFonts w:ascii="Arial" w:eastAsiaTheme="minorEastAsia" w:hAnsi="Arial" w:cs="Arial"/>
          <w:sz w:val="22"/>
          <w:szCs w:val="22"/>
        </w:rPr>
        <w:t xml:space="preserve"> is required to supply </w:t>
      </w:r>
      <w:r w:rsidR="3EB68E9A" w:rsidRPr="4AF126C7">
        <w:rPr>
          <w:rFonts w:ascii="Arial" w:eastAsiaTheme="minorEastAsia" w:hAnsi="Arial" w:cs="Arial"/>
          <w:sz w:val="22"/>
          <w:szCs w:val="22"/>
        </w:rPr>
        <w:t>t</w:t>
      </w:r>
      <w:r w:rsidRPr="4AF126C7">
        <w:rPr>
          <w:rFonts w:ascii="Arial" w:eastAsiaTheme="minorEastAsia" w:hAnsi="Arial" w:cs="Arial"/>
          <w:sz w:val="22"/>
          <w:szCs w:val="22"/>
        </w:rPr>
        <w:t xml:space="preserve">he </w:t>
      </w:r>
      <w:r w:rsidR="002A429A">
        <w:rPr>
          <w:rFonts w:ascii="Arial" w:eastAsiaTheme="minorEastAsia" w:hAnsi="Arial" w:cs="Arial"/>
          <w:sz w:val="22"/>
          <w:szCs w:val="22"/>
        </w:rPr>
        <w:t>Church</w:t>
      </w:r>
      <w:r w:rsidRPr="4AF126C7">
        <w:rPr>
          <w:rFonts w:ascii="Arial" w:eastAsiaTheme="minorEastAsia" w:hAnsi="Arial" w:cs="Arial"/>
          <w:sz w:val="22"/>
          <w:szCs w:val="22"/>
        </w:rPr>
        <w:t xml:space="preserve"> with the official request to attend jury duty with the payment amount included.</w:t>
      </w:r>
    </w:p>
    <w:p w14:paraId="395A8CF4" w14:textId="77777777" w:rsidR="00427F22" w:rsidRPr="008D7FF2" w:rsidRDefault="00427F22" w:rsidP="00427F22">
      <w:pPr>
        <w:pStyle w:val="BodyText1"/>
        <w:jc w:val="both"/>
        <w:rPr>
          <w:rFonts w:ascii="Arial" w:eastAsiaTheme="minorEastAsia" w:hAnsi="Arial" w:cs="Arial"/>
          <w:sz w:val="22"/>
          <w:szCs w:val="22"/>
        </w:rPr>
      </w:pPr>
    </w:p>
    <w:p w14:paraId="61DE4D4C" w14:textId="21F9F811" w:rsidR="00427F22" w:rsidRDefault="00427F22" w:rsidP="66F0F13D">
      <w:pPr>
        <w:jc w:val="both"/>
        <w:rPr>
          <w:rFonts w:ascii="Arial" w:eastAsiaTheme="minorEastAsia" w:hAnsi="Arial" w:cs="Arial"/>
        </w:rPr>
      </w:pPr>
      <w:r w:rsidRPr="66F0F13D">
        <w:rPr>
          <w:rFonts w:ascii="Arial" w:eastAsiaTheme="minorEastAsia" w:hAnsi="Arial" w:cs="Arial"/>
        </w:rPr>
        <w:t>A</w:t>
      </w:r>
      <w:r w:rsidR="08A6B7AC" w:rsidRPr="66F0F13D">
        <w:rPr>
          <w:rFonts w:ascii="Arial" w:eastAsiaTheme="minorEastAsia" w:hAnsi="Arial" w:cs="Arial"/>
        </w:rPr>
        <w:t xml:space="preserve"> </w:t>
      </w:r>
      <w:r w:rsidR="002A429A" w:rsidRPr="66F0F13D">
        <w:rPr>
          <w:rFonts w:ascii="Arial" w:eastAsiaTheme="minorEastAsia" w:hAnsi="Arial" w:cs="Arial"/>
        </w:rPr>
        <w:t>worker</w:t>
      </w:r>
      <w:r w:rsidRPr="66F0F13D">
        <w:rPr>
          <w:rFonts w:ascii="Arial" w:eastAsiaTheme="minorEastAsia" w:hAnsi="Arial" w:cs="Arial"/>
        </w:rPr>
        <w:t xml:space="preserve"> must request this leave as soon as possible after they become aware of the need to take the leave.</w:t>
      </w:r>
    </w:p>
    <w:p w14:paraId="41323631" w14:textId="6A410FA7" w:rsidR="00FD0487" w:rsidRPr="008D7FF2" w:rsidRDefault="00FD0487" w:rsidP="00427F22">
      <w:pPr>
        <w:jc w:val="both"/>
        <w:rPr>
          <w:rFonts w:ascii="Arial" w:eastAsiaTheme="minorEastAsia" w:hAnsi="Arial" w:cs="Arial"/>
        </w:rPr>
      </w:pPr>
      <w:proofErr w:type="gramStart"/>
      <w:r w:rsidRPr="00FD0487">
        <w:rPr>
          <w:rFonts w:ascii="Arial" w:eastAsiaTheme="minorEastAsia" w:hAnsi="Arial" w:cs="Arial"/>
        </w:rPr>
        <w:t>With the exception of</w:t>
      </w:r>
      <w:proofErr w:type="gramEnd"/>
      <w:r w:rsidRPr="00FD0487">
        <w:rPr>
          <w:rFonts w:ascii="Arial" w:eastAsiaTheme="minorEastAsia" w:hAnsi="Arial" w:cs="Arial"/>
        </w:rPr>
        <w:t xml:space="preserve"> jury duty, community service leave is unpaid.</w:t>
      </w:r>
    </w:p>
    <w:p w14:paraId="772F567F" w14:textId="03F5F18B" w:rsidR="00427F22" w:rsidRPr="00FD0487" w:rsidRDefault="002A429A" w:rsidP="00FD0487">
      <w:pPr>
        <w:jc w:val="both"/>
        <w:rPr>
          <w:rFonts w:ascii="Arial" w:eastAsiaTheme="minorEastAsia" w:hAnsi="Arial" w:cs="Arial"/>
        </w:rPr>
      </w:pPr>
      <w:r>
        <w:rPr>
          <w:rFonts w:ascii="Arial" w:eastAsiaTheme="minorEastAsia" w:hAnsi="Arial" w:cs="Arial"/>
        </w:rPr>
        <w:t>The Church</w:t>
      </w:r>
      <w:r w:rsidR="00427F22" w:rsidRPr="00FD0487">
        <w:rPr>
          <w:rFonts w:ascii="Arial" w:eastAsiaTheme="minorEastAsia" w:hAnsi="Arial" w:cs="Arial"/>
        </w:rPr>
        <w:t xml:space="preserve"> will support such activities wherever possible, as an important community service.</w:t>
      </w:r>
    </w:p>
    <w:p w14:paraId="6E163674" w14:textId="22C3254C" w:rsidR="00427F22" w:rsidRPr="00FD0487" w:rsidRDefault="002A429A" w:rsidP="00FD0487">
      <w:pPr>
        <w:jc w:val="both"/>
        <w:rPr>
          <w:rFonts w:ascii="Arial" w:eastAsiaTheme="minorEastAsia" w:hAnsi="Arial" w:cs="Arial"/>
        </w:rPr>
      </w:pPr>
      <w:r>
        <w:rPr>
          <w:rFonts w:ascii="Arial" w:eastAsiaTheme="minorEastAsia" w:hAnsi="Arial" w:cs="Arial"/>
        </w:rPr>
        <w:t>The Church</w:t>
      </w:r>
      <w:r w:rsidR="00427F22" w:rsidRPr="00FD0487">
        <w:rPr>
          <w:rFonts w:ascii="Arial" w:eastAsiaTheme="minorEastAsia" w:hAnsi="Arial" w:cs="Arial"/>
        </w:rPr>
        <w:t xml:space="preserve"> may require evidence of these activities at its discretion. </w:t>
      </w:r>
    </w:p>
    <w:p w14:paraId="2028F6CE" w14:textId="77777777" w:rsidR="00723F68" w:rsidRPr="00723F68" w:rsidRDefault="00723F68" w:rsidP="00723F68">
      <w:pPr>
        <w:pStyle w:val="paragraph"/>
        <w:spacing w:before="0" w:beforeAutospacing="0" w:after="0" w:afterAutospacing="0"/>
        <w:ind w:left="720" w:hanging="360"/>
        <w:textAlignment w:val="baseline"/>
        <w:rPr>
          <w:rFonts w:ascii="Arial" w:hAnsi="Arial" w:cs="Arial"/>
          <w:sz w:val="18"/>
          <w:szCs w:val="18"/>
        </w:rPr>
      </w:pPr>
      <w:r w:rsidRPr="00723F68">
        <w:rPr>
          <w:rStyle w:val="eop"/>
          <w:rFonts w:ascii="Arial" w:hAnsi="Arial" w:cs="Arial"/>
          <w:sz w:val="28"/>
          <w:szCs w:val="28"/>
        </w:rPr>
        <w:t> </w:t>
      </w:r>
    </w:p>
    <w:p w14:paraId="5A1E1C76" w14:textId="77777777" w:rsidR="0012581A" w:rsidRDefault="0012581A" w:rsidP="0012581A">
      <w:pPr>
        <w:rPr>
          <w:rFonts w:ascii="Arial" w:hAnsi="Arial" w:cs="Arial"/>
        </w:rPr>
      </w:pPr>
    </w:p>
    <w:p w14:paraId="5036B42E" w14:textId="77777777" w:rsidR="0012581A" w:rsidRPr="00C760B5" w:rsidRDefault="0012581A" w:rsidP="0012581A">
      <w:pPr>
        <w:rPr>
          <w:rFonts w:ascii="Arial" w:hAnsi="Arial" w:cs="Arial"/>
          <w:b/>
          <w:sz w:val="28"/>
          <w:szCs w:val="28"/>
        </w:rPr>
      </w:pPr>
      <w:r w:rsidRPr="00C760B5">
        <w:rPr>
          <w:rFonts w:ascii="Arial" w:hAnsi="Arial" w:cs="Arial"/>
          <w:b/>
          <w:sz w:val="28"/>
          <w:szCs w:val="28"/>
        </w:rPr>
        <w:t>Document Control Information </w:t>
      </w:r>
    </w:p>
    <w:tbl>
      <w:tblPr>
        <w:tblW w:w="9010" w:type="dxa"/>
        <w:tblBorders>
          <w:top w:val="outset" w:sz="6" w:space="0" w:color="auto"/>
          <w:left w:val="outset" w:sz="6" w:space="0" w:color="auto"/>
          <w:bottom w:val="outset" w:sz="6" w:space="0" w:color="auto"/>
          <w:right w:val="outset" w:sz="6" w:space="0" w:color="auto"/>
        </w:tblBorders>
        <w:shd w:val="clear" w:color="auto" w:fill="D9E2F3"/>
        <w:tblCellMar>
          <w:left w:w="0" w:type="dxa"/>
          <w:right w:w="0" w:type="dxa"/>
        </w:tblCellMar>
        <w:tblLook w:val="04A0" w:firstRow="1" w:lastRow="0" w:firstColumn="1" w:lastColumn="0" w:noHBand="0" w:noVBand="1"/>
      </w:tblPr>
      <w:tblGrid>
        <w:gridCol w:w="4202"/>
        <w:gridCol w:w="4808"/>
      </w:tblGrid>
      <w:tr w:rsidR="0012581A" w:rsidRPr="00C760B5" w14:paraId="0C502AC2" w14:textId="77777777" w:rsidTr="00D80340">
        <w:trPr>
          <w:trHeight w:val="555"/>
        </w:trPr>
        <w:tc>
          <w:tcPr>
            <w:tcW w:w="9010"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DAB3654" w14:textId="77777777" w:rsidR="0012581A" w:rsidRPr="00C760B5" w:rsidRDefault="0012581A" w:rsidP="00D80340">
            <w:pPr>
              <w:spacing w:after="0"/>
              <w:jc w:val="both"/>
              <w:textAlignment w:val="baseline"/>
              <w:rPr>
                <w:rFonts w:ascii="Times New Roman" w:eastAsia="Times New Roman" w:hAnsi="Times New Roman" w:cs="Times New Roman"/>
                <w:sz w:val="24"/>
                <w:szCs w:val="24"/>
                <w:lang w:eastAsia="en-AU"/>
              </w:rPr>
            </w:pPr>
            <w:r>
              <w:rPr>
                <w:rFonts w:ascii="Arial" w:eastAsia="Times New Roman" w:hAnsi="Arial" w:cs="Arial"/>
                <w:b/>
                <w:bCs/>
                <w:lang w:eastAsia="en-AU"/>
              </w:rPr>
              <w:t>Conflict of Interest Policy</w:t>
            </w:r>
            <w:r w:rsidRPr="00C760B5">
              <w:rPr>
                <w:rFonts w:ascii="Arial" w:eastAsia="Times New Roman" w:hAnsi="Arial" w:cs="Arial"/>
                <w:lang w:eastAsia="en-AU"/>
              </w:rPr>
              <w:t> </w:t>
            </w:r>
          </w:p>
        </w:tc>
      </w:tr>
      <w:tr w:rsidR="0012581A" w:rsidRPr="00C760B5" w14:paraId="19F0583B" w14:textId="77777777" w:rsidTr="00D80340">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7A84F9B6" w14:textId="77777777" w:rsidR="0012581A" w:rsidRPr="00C760B5" w:rsidRDefault="0012581A" w:rsidP="00D80340">
            <w:pPr>
              <w:spacing w:after="0"/>
              <w:jc w:val="both"/>
              <w:textAlignment w:val="baseline"/>
              <w:rPr>
                <w:rFonts w:ascii="Times New Roman" w:eastAsia="Times New Roman" w:hAnsi="Times New Roman" w:cs="Times New Roman"/>
                <w:sz w:val="24"/>
                <w:szCs w:val="24"/>
                <w:lang w:eastAsia="en-AU"/>
              </w:rPr>
            </w:pPr>
            <w:r w:rsidRPr="00C760B5">
              <w:rPr>
                <w:rFonts w:ascii="Arial" w:eastAsia="Times New Roman" w:hAnsi="Arial" w:cs="Arial"/>
                <w:lang w:eastAsia="en-AU"/>
              </w:rPr>
              <w:t>Owner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5A6CC5E2" w14:textId="77777777" w:rsidR="0012581A" w:rsidRPr="00C760B5" w:rsidRDefault="0012581A" w:rsidP="00D80340">
            <w:pPr>
              <w:spacing w:after="0"/>
              <w:jc w:val="both"/>
              <w:textAlignment w:val="baseline"/>
              <w:rPr>
                <w:rFonts w:ascii="Times New Roman" w:eastAsia="Times New Roman" w:hAnsi="Times New Roman" w:cs="Times New Roman"/>
                <w:sz w:val="24"/>
                <w:szCs w:val="24"/>
                <w:lang w:eastAsia="en-AU"/>
              </w:rPr>
            </w:pPr>
          </w:p>
        </w:tc>
      </w:tr>
      <w:tr w:rsidR="0012581A" w:rsidRPr="00C760B5" w14:paraId="1C4DD9AD" w14:textId="77777777" w:rsidTr="00D80340">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34757CD7" w14:textId="77777777" w:rsidR="0012581A" w:rsidRPr="00C760B5" w:rsidRDefault="0012581A" w:rsidP="00D80340">
            <w:pPr>
              <w:spacing w:after="0"/>
              <w:jc w:val="both"/>
              <w:textAlignment w:val="baseline"/>
              <w:rPr>
                <w:rFonts w:ascii="Times New Roman" w:eastAsia="Times New Roman" w:hAnsi="Times New Roman" w:cs="Times New Roman"/>
                <w:sz w:val="24"/>
                <w:szCs w:val="24"/>
                <w:lang w:eastAsia="en-AU"/>
              </w:rPr>
            </w:pPr>
            <w:r w:rsidRPr="00C760B5">
              <w:rPr>
                <w:rFonts w:ascii="Arial" w:eastAsia="Times New Roman" w:hAnsi="Arial" w:cs="Arial"/>
                <w:lang w:eastAsia="en-AU"/>
              </w:rPr>
              <w:t>Master Copy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1A4320CB" w14:textId="77777777" w:rsidR="0012581A" w:rsidRPr="00C760B5" w:rsidRDefault="0012581A" w:rsidP="00D80340">
            <w:pPr>
              <w:spacing w:after="0"/>
              <w:jc w:val="both"/>
              <w:textAlignment w:val="baseline"/>
              <w:rPr>
                <w:rFonts w:ascii="Times New Roman" w:eastAsia="Times New Roman" w:hAnsi="Times New Roman" w:cs="Times New Roman"/>
                <w:sz w:val="24"/>
                <w:szCs w:val="24"/>
                <w:lang w:eastAsia="en-AU"/>
              </w:rPr>
            </w:pPr>
          </w:p>
        </w:tc>
      </w:tr>
      <w:tr w:rsidR="0012581A" w:rsidRPr="00C760B5" w14:paraId="754C1770" w14:textId="77777777" w:rsidTr="00D80340">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71A471B9" w14:textId="77777777" w:rsidR="0012581A" w:rsidRPr="00C760B5" w:rsidRDefault="0012581A" w:rsidP="00D80340">
            <w:pPr>
              <w:spacing w:after="0"/>
              <w:jc w:val="both"/>
              <w:textAlignment w:val="baseline"/>
              <w:rPr>
                <w:rFonts w:ascii="Times New Roman" w:eastAsia="Times New Roman" w:hAnsi="Times New Roman" w:cs="Times New Roman"/>
                <w:sz w:val="24"/>
                <w:szCs w:val="24"/>
                <w:lang w:eastAsia="en-AU"/>
              </w:rPr>
            </w:pPr>
            <w:r w:rsidRPr="00C760B5">
              <w:rPr>
                <w:rFonts w:ascii="Arial" w:eastAsia="Times New Roman" w:hAnsi="Arial" w:cs="Arial"/>
                <w:lang w:eastAsia="en-AU"/>
              </w:rPr>
              <w:t>Date created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4CABC908" w14:textId="77777777" w:rsidR="0012581A" w:rsidRPr="00C760B5" w:rsidRDefault="0012581A" w:rsidP="00D80340">
            <w:pPr>
              <w:spacing w:after="0"/>
              <w:jc w:val="both"/>
              <w:textAlignment w:val="baseline"/>
              <w:rPr>
                <w:rFonts w:ascii="Times New Roman" w:eastAsia="Times New Roman" w:hAnsi="Times New Roman" w:cs="Times New Roman"/>
                <w:sz w:val="24"/>
                <w:szCs w:val="24"/>
                <w:lang w:eastAsia="en-AU"/>
              </w:rPr>
            </w:pPr>
          </w:p>
        </w:tc>
      </w:tr>
      <w:tr w:rsidR="0012581A" w:rsidRPr="00C760B5" w14:paraId="1DA15B7D" w14:textId="77777777" w:rsidTr="00D80340">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032C143C" w14:textId="77777777" w:rsidR="0012581A" w:rsidRPr="00C760B5" w:rsidRDefault="0012581A" w:rsidP="00D80340">
            <w:pPr>
              <w:spacing w:after="0"/>
              <w:jc w:val="both"/>
              <w:textAlignment w:val="baseline"/>
              <w:rPr>
                <w:rFonts w:ascii="Times New Roman" w:eastAsia="Times New Roman" w:hAnsi="Times New Roman" w:cs="Times New Roman"/>
                <w:sz w:val="24"/>
                <w:szCs w:val="24"/>
                <w:lang w:eastAsia="en-AU"/>
              </w:rPr>
            </w:pPr>
            <w:r w:rsidRPr="00C760B5">
              <w:rPr>
                <w:rFonts w:ascii="Arial" w:eastAsia="Times New Roman" w:hAnsi="Arial" w:cs="Arial"/>
                <w:lang w:eastAsia="en-AU"/>
              </w:rPr>
              <w:t>Date last reviewed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4D10EEAE" w14:textId="77777777" w:rsidR="0012581A" w:rsidRPr="00C760B5" w:rsidRDefault="0012581A" w:rsidP="00D80340">
            <w:pPr>
              <w:spacing w:after="0"/>
              <w:jc w:val="both"/>
              <w:textAlignment w:val="baseline"/>
              <w:rPr>
                <w:rFonts w:ascii="Times New Roman" w:eastAsia="Times New Roman" w:hAnsi="Times New Roman" w:cs="Times New Roman"/>
                <w:sz w:val="24"/>
                <w:szCs w:val="24"/>
                <w:lang w:eastAsia="en-AU"/>
              </w:rPr>
            </w:pPr>
          </w:p>
        </w:tc>
      </w:tr>
      <w:tr w:rsidR="0012581A" w:rsidRPr="00C760B5" w14:paraId="30C2AACF" w14:textId="77777777" w:rsidTr="00D80340">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523F7F75" w14:textId="77777777" w:rsidR="0012581A" w:rsidRPr="00C760B5" w:rsidRDefault="0012581A" w:rsidP="00D80340">
            <w:pPr>
              <w:spacing w:after="0"/>
              <w:jc w:val="both"/>
              <w:textAlignment w:val="baseline"/>
              <w:rPr>
                <w:rFonts w:ascii="Times New Roman" w:eastAsia="Times New Roman" w:hAnsi="Times New Roman" w:cs="Times New Roman"/>
                <w:sz w:val="24"/>
                <w:szCs w:val="24"/>
                <w:lang w:eastAsia="en-AU"/>
              </w:rPr>
            </w:pPr>
            <w:r w:rsidRPr="00C760B5">
              <w:rPr>
                <w:rFonts w:ascii="Arial" w:eastAsia="Times New Roman" w:hAnsi="Arial" w:cs="Arial"/>
                <w:lang w:eastAsia="en-AU"/>
              </w:rPr>
              <w:t xml:space="preserve">Approved by </w:t>
            </w:r>
            <w:r w:rsidRPr="00C760B5">
              <w:rPr>
                <w:rFonts w:ascii="Arial" w:eastAsia="Times New Roman" w:hAnsi="Arial" w:cs="Arial"/>
                <w:b/>
                <w:bCs/>
                <w:color w:val="FF0000"/>
                <w:lang w:eastAsia="en-AU"/>
              </w:rPr>
              <w:t>[Management Team]</w:t>
            </w:r>
            <w:r w:rsidRPr="00C760B5">
              <w:rPr>
                <w:rFonts w:ascii="Arial" w:eastAsia="Times New Roman" w:hAnsi="Arial" w:cs="Arial"/>
                <w:color w:val="FF0000"/>
                <w:lang w:eastAsia="en-AU"/>
              </w:rPr>
              <w:t>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69099C6B" w14:textId="77777777" w:rsidR="0012581A" w:rsidRPr="00C760B5" w:rsidRDefault="0012581A" w:rsidP="00D80340">
            <w:pPr>
              <w:spacing w:after="0"/>
              <w:jc w:val="both"/>
              <w:textAlignment w:val="baseline"/>
              <w:rPr>
                <w:rFonts w:ascii="Times New Roman" w:eastAsia="Times New Roman" w:hAnsi="Times New Roman" w:cs="Times New Roman"/>
                <w:sz w:val="24"/>
                <w:szCs w:val="24"/>
                <w:lang w:eastAsia="en-AU"/>
              </w:rPr>
            </w:pPr>
          </w:p>
        </w:tc>
      </w:tr>
      <w:tr w:rsidR="0012581A" w:rsidRPr="00C760B5" w14:paraId="4643B131" w14:textId="77777777" w:rsidTr="00D80340">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371F9D4B" w14:textId="77777777" w:rsidR="0012581A" w:rsidRPr="00C760B5" w:rsidRDefault="0012581A" w:rsidP="00D80340">
            <w:pPr>
              <w:spacing w:after="0"/>
              <w:jc w:val="both"/>
              <w:textAlignment w:val="baseline"/>
              <w:rPr>
                <w:rFonts w:ascii="Times New Roman" w:eastAsia="Times New Roman" w:hAnsi="Times New Roman" w:cs="Times New Roman"/>
                <w:sz w:val="24"/>
                <w:szCs w:val="24"/>
                <w:lang w:eastAsia="en-AU"/>
              </w:rPr>
            </w:pPr>
            <w:r w:rsidRPr="00C760B5">
              <w:rPr>
                <w:rFonts w:ascii="Arial" w:eastAsia="Times New Roman" w:hAnsi="Arial" w:cs="Arial"/>
                <w:lang w:eastAsia="en-AU"/>
              </w:rPr>
              <w:t xml:space="preserve">Approved by </w:t>
            </w:r>
            <w:r w:rsidRPr="00A65799">
              <w:rPr>
                <w:rFonts w:ascii="Arial" w:hAnsi="Arial" w:cs="Arial"/>
                <w:b/>
                <w:color w:val="FF0000"/>
              </w:rPr>
              <w:t>[</w:t>
            </w:r>
            <w:r>
              <w:rPr>
                <w:rFonts w:ascii="Arial" w:hAnsi="Arial" w:cs="Arial"/>
                <w:b/>
                <w:color w:val="FF0000"/>
              </w:rPr>
              <w:t>Governance Group</w:t>
            </w:r>
            <w:r w:rsidRPr="00A65799">
              <w:rPr>
                <w:rFonts w:ascii="Arial" w:hAnsi="Arial" w:cs="Arial"/>
                <w:b/>
                <w:color w:val="FF0000"/>
              </w:rPr>
              <w:t>]</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52E214C5" w14:textId="77777777" w:rsidR="0012581A" w:rsidRPr="00C760B5" w:rsidRDefault="0012581A" w:rsidP="00D80340">
            <w:pPr>
              <w:spacing w:after="0"/>
              <w:jc w:val="both"/>
              <w:textAlignment w:val="baseline"/>
              <w:rPr>
                <w:rFonts w:ascii="Times New Roman" w:eastAsia="Times New Roman" w:hAnsi="Times New Roman" w:cs="Times New Roman"/>
                <w:sz w:val="24"/>
                <w:szCs w:val="24"/>
                <w:lang w:eastAsia="en-AU"/>
              </w:rPr>
            </w:pPr>
          </w:p>
        </w:tc>
      </w:tr>
      <w:tr w:rsidR="0012581A" w:rsidRPr="00C760B5" w14:paraId="7ABA51F0" w14:textId="77777777" w:rsidTr="00D80340">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2DF186A9" w14:textId="77777777" w:rsidR="0012581A" w:rsidRPr="00C760B5" w:rsidRDefault="0012581A" w:rsidP="00D80340">
            <w:pPr>
              <w:spacing w:after="0"/>
              <w:jc w:val="both"/>
              <w:textAlignment w:val="baseline"/>
              <w:rPr>
                <w:rFonts w:ascii="Times New Roman" w:eastAsia="Times New Roman" w:hAnsi="Times New Roman" w:cs="Times New Roman"/>
                <w:sz w:val="24"/>
                <w:szCs w:val="24"/>
                <w:lang w:eastAsia="en-AU"/>
              </w:rPr>
            </w:pPr>
            <w:r w:rsidRPr="00C760B5">
              <w:rPr>
                <w:rFonts w:ascii="Arial" w:eastAsia="Times New Roman" w:hAnsi="Arial" w:cs="Arial"/>
                <w:lang w:eastAsia="en-AU"/>
              </w:rPr>
              <w:t>Date next Review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25C7BD6A" w14:textId="77777777" w:rsidR="0012581A" w:rsidRPr="00C760B5" w:rsidRDefault="0012581A" w:rsidP="00D80340">
            <w:pPr>
              <w:spacing w:after="0"/>
              <w:jc w:val="both"/>
              <w:textAlignment w:val="baseline"/>
              <w:rPr>
                <w:rFonts w:ascii="Times New Roman" w:eastAsia="Times New Roman" w:hAnsi="Times New Roman" w:cs="Times New Roman"/>
                <w:sz w:val="24"/>
                <w:szCs w:val="24"/>
                <w:lang w:eastAsia="en-AU"/>
              </w:rPr>
            </w:pPr>
          </w:p>
        </w:tc>
      </w:tr>
    </w:tbl>
    <w:p w14:paraId="58E65A80" w14:textId="77777777" w:rsidR="0012581A" w:rsidRPr="00C760B5" w:rsidRDefault="0012581A" w:rsidP="0012581A">
      <w:pPr>
        <w:spacing w:after="0"/>
        <w:jc w:val="both"/>
        <w:textAlignment w:val="baseline"/>
        <w:rPr>
          <w:rFonts w:ascii="Segoe UI" w:eastAsia="Times New Roman" w:hAnsi="Segoe UI" w:cs="Segoe UI"/>
          <w:sz w:val="18"/>
          <w:szCs w:val="18"/>
          <w:lang w:eastAsia="en-AU"/>
        </w:rPr>
      </w:pPr>
      <w:r w:rsidRPr="00C760B5">
        <w:rPr>
          <w:rFonts w:ascii="Arial" w:eastAsia="Times New Roman" w:hAnsi="Arial" w:cs="Arial"/>
          <w:sz w:val="24"/>
          <w:szCs w:val="24"/>
          <w:lang w:eastAsia="en-AU"/>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94"/>
        <w:gridCol w:w="1216"/>
        <w:gridCol w:w="2820"/>
        <w:gridCol w:w="3604"/>
      </w:tblGrid>
      <w:tr w:rsidR="0012581A" w:rsidRPr="00C760B5" w14:paraId="2E3EAD4E" w14:textId="77777777" w:rsidTr="00D80340">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182AB326" w14:textId="77777777" w:rsidR="0012581A" w:rsidRPr="00C760B5" w:rsidRDefault="0012581A" w:rsidP="00D80340">
            <w:pPr>
              <w:spacing w:after="0"/>
              <w:jc w:val="both"/>
              <w:textAlignment w:val="baseline"/>
              <w:rPr>
                <w:rFonts w:ascii="Times New Roman" w:eastAsia="Times New Roman" w:hAnsi="Times New Roman" w:cs="Times New Roman"/>
                <w:sz w:val="24"/>
                <w:szCs w:val="24"/>
                <w:lang w:eastAsia="en-AU"/>
              </w:rPr>
            </w:pPr>
            <w:r w:rsidRPr="00C760B5">
              <w:rPr>
                <w:rFonts w:ascii="Arial" w:eastAsia="Times New Roman" w:hAnsi="Arial" w:cs="Arial"/>
                <w:lang w:eastAsia="en-AU"/>
              </w:rPr>
              <w:t>Date </w:t>
            </w:r>
          </w:p>
        </w:tc>
        <w:tc>
          <w:tcPr>
            <w:tcW w:w="124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392779B1" w14:textId="77777777" w:rsidR="0012581A" w:rsidRPr="00C760B5" w:rsidRDefault="0012581A" w:rsidP="00D80340">
            <w:pPr>
              <w:spacing w:after="0"/>
              <w:jc w:val="both"/>
              <w:textAlignment w:val="baseline"/>
              <w:rPr>
                <w:rFonts w:ascii="Times New Roman" w:eastAsia="Times New Roman" w:hAnsi="Times New Roman" w:cs="Times New Roman"/>
                <w:sz w:val="24"/>
                <w:szCs w:val="24"/>
                <w:lang w:eastAsia="en-AU"/>
              </w:rPr>
            </w:pPr>
            <w:r w:rsidRPr="00C760B5">
              <w:rPr>
                <w:rFonts w:ascii="Arial" w:eastAsia="Times New Roman" w:hAnsi="Arial" w:cs="Arial"/>
                <w:lang w:eastAsia="en-AU"/>
              </w:rPr>
              <w:t>Version </w:t>
            </w:r>
          </w:p>
        </w:tc>
        <w:tc>
          <w:tcPr>
            <w:tcW w:w="2940"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3A7460AE" w14:textId="77777777" w:rsidR="0012581A" w:rsidRPr="00C760B5" w:rsidRDefault="0012581A" w:rsidP="00D80340">
            <w:pPr>
              <w:spacing w:after="0"/>
              <w:jc w:val="both"/>
              <w:textAlignment w:val="baseline"/>
              <w:rPr>
                <w:rFonts w:ascii="Times New Roman" w:eastAsia="Times New Roman" w:hAnsi="Times New Roman" w:cs="Times New Roman"/>
                <w:sz w:val="24"/>
                <w:szCs w:val="24"/>
                <w:lang w:eastAsia="en-AU"/>
              </w:rPr>
            </w:pPr>
            <w:r w:rsidRPr="00C760B5">
              <w:rPr>
                <w:rFonts w:ascii="Arial" w:eastAsia="Times New Roman" w:hAnsi="Arial" w:cs="Arial"/>
                <w:lang w:eastAsia="en-AU"/>
              </w:rPr>
              <w:t>Revision Description </w:t>
            </w:r>
          </w:p>
        </w:tc>
        <w:tc>
          <w:tcPr>
            <w:tcW w:w="379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1DADC3D6" w14:textId="77777777" w:rsidR="0012581A" w:rsidRPr="00C760B5" w:rsidRDefault="0012581A" w:rsidP="00D80340">
            <w:pPr>
              <w:spacing w:after="0"/>
              <w:jc w:val="both"/>
              <w:textAlignment w:val="baseline"/>
              <w:rPr>
                <w:rFonts w:ascii="Times New Roman" w:eastAsia="Times New Roman" w:hAnsi="Times New Roman" w:cs="Times New Roman"/>
                <w:sz w:val="24"/>
                <w:szCs w:val="24"/>
                <w:lang w:eastAsia="en-AU"/>
              </w:rPr>
            </w:pPr>
            <w:r w:rsidRPr="00C760B5">
              <w:rPr>
                <w:rFonts w:ascii="Arial" w:eastAsia="Times New Roman" w:hAnsi="Arial" w:cs="Arial"/>
                <w:lang w:eastAsia="en-AU"/>
              </w:rPr>
              <w:t>Reviewed / Updated by </w:t>
            </w:r>
          </w:p>
        </w:tc>
      </w:tr>
      <w:tr w:rsidR="0012581A" w:rsidRPr="00C760B5" w14:paraId="092F4B98" w14:textId="77777777" w:rsidTr="00D80340">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tcPr>
          <w:p w14:paraId="358B4488" w14:textId="77777777" w:rsidR="0012581A" w:rsidRPr="00C760B5" w:rsidRDefault="0012581A" w:rsidP="00D80340">
            <w:pPr>
              <w:spacing w:after="0"/>
              <w:jc w:val="both"/>
              <w:textAlignment w:val="baseline"/>
              <w:rPr>
                <w:rFonts w:ascii="Times New Roman" w:eastAsia="Times New Roman" w:hAnsi="Times New Roman" w:cs="Times New Roman"/>
                <w:sz w:val="24"/>
                <w:szCs w:val="24"/>
                <w:lang w:eastAsia="en-AU"/>
              </w:rPr>
            </w:pPr>
          </w:p>
        </w:tc>
        <w:tc>
          <w:tcPr>
            <w:tcW w:w="1245" w:type="dxa"/>
            <w:tcBorders>
              <w:top w:val="single" w:sz="6" w:space="0" w:color="BFBFBF"/>
              <w:left w:val="single" w:sz="6" w:space="0" w:color="BFBFBF"/>
              <w:bottom w:val="single" w:sz="6" w:space="0" w:color="BFBFBF"/>
              <w:right w:val="single" w:sz="6" w:space="0" w:color="BFBFBF"/>
            </w:tcBorders>
            <w:shd w:val="clear" w:color="auto" w:fill="auto"/>
          </w:tcPr>
          <w:p w14:paraId="3AD0DBEA" w14:textId="77777777" w:rsidR="0012581A" w:rsidRPr="00C760B5" w:rsidRDefault="0012581A" w:rsidP="00D80340">
            <w:pPr>
              <w:spacing w:after="0"/>
              <w:jc w:val="both"/>
              <w:textAlignment w:val="baseline"/>
              <w:rPr>
                <w:rFonts w:ascii="Times New Roman" w:eastAsia="Times New Roman" w:hAnsi="Times New Roman" w:cs="Times New Roman"/>
                <w:sz w:val="24"/>
                <w:szCs w:val="24"/>
                <w:lang w:eastAsia="en-AU"/>
              </w:rPr>
            </w:pPr>
          </w:p>
        </w:tc>
        <w:tc>
          <w:tcPr>
            <w:tcW w:w="2940" w:type="dxa"/>
            <w:tcBorders>
              <w:top w:val="single" w:sz="6" w:space="0" w:color="BFBFBF"/>
              <w:left w:val="single" w:sz="6" w:space="0" w:color="BFBFBF"/>
              <w:bottom w:val="single" w:sz="6" w:space="0" w:color="BFBFBF"/>
              <w:right w:val="single" w:sz="6" w:space="0" w:color="BFBFBF"/>
            </w:tcBorders>
            <w:shd w:val="clear" w:color="auto" w:fill="auto"/>
          </w:tcPr>
          <w:p w14:paraId="799176EC" w14:textId="77777777" w:rsidR="0012581A" w:rsidRPr="00C760B5" w:rsidRDefault="0012581A" w:rsidP="00D80340">
            <w:pPr>
              <w:spacing w:after="0"/>
              <w:jc w:val="both"/>
              <w:textAlignment w:val="baseline"/>
              <w:rPr>
                <w:rFonts w:ascii="Times New Roman" w:eastAsia="Times New Roman" w:hAnsi="Times New Roman" w:cs="Times New Roman"/>
                <w:sz w:val="24"/>
                <w:szCs w:val="24"/>
                <w:lang w:eastAsia="en-AU"/>
              </w:rPr>
            </w:pPr>
          </w:p>
        </w:tc>
        <w:tc>
          <w:tcPr>
            <w:tcW w:w="3795" w:type="dxa"/>
            <w:tcBorders>
              <w:top w:val="single" w:sz="6" w:space="0" w:color="BFBFBF"/>
              <w:left w:val="single" w:sz="6" w:space="0" w:color="BFBFBF"/>
              <w:bottom w:val="single" w:sz="6" w:space="0" w:color="BFBFBF"/>
              <w:right w:val="single" w:sz="6" w:space="0" w:color="BFBFBF"/>
            </w:tcBorders>
            <w:shd w:val="clear" w:color="auto" w:fill="auto"/>
          </w:tcPr>
          <w:p w14:paraId="5C8C308C" w14:textId="77777777" w:rsidR="0012581A" w:rsidRPr="00C760B5" w:rsidRDefault="0012581A" w:rsidP="00D80340">
            <w:pPr>
              <w:spacing w:after="0"/>
              <w:jc w:val="both"/>
              <w:textAlignment w:val="baseline"/>
              <w:rPr>
                <w:rFonts w:ascii="Times New Roman" w:eastAsia="Times New Roman" w:hAnsi="Times New Roman" w:cs="Times New Roman"/>
                <w:sz w:val="24"/>
                <w:szCs w:val="24"/>
                <w:lang w:eastAsia="en-AU"/>
              </w:rPr>
            </w:pPr>
          </w:p>
        </w:tc>
      </w:tr>
      <w:tr w:rsidR="0012581A" w:rsidRPr="00C760B5" w14:paraId="2C427801" w14:textId="77777777" w:rsidTr="00D80340">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hideMark/>
          </w:tcPr>
          <w:p w14:paraId="7673CCCC" w14:textId="77777777" w:rsidR="0012581A" w:rsidRPr="00C760B5" w:rsidRDefault="0012581A" w:rsidP="00D80340">
            <w:pPr>
              <w:spacing w:after="0"/>
              <w:jc w:val="both"/>
              <w:textAlignment w:val="baseline"/>
              <w:rPr>
                <w:rFonts w:ascii="Times New Roman" w:eastAsia="Times New Roman" w:hAnsi="Times New Roman" w:cs="Times New Roman"/>
                <w:sz w:val="24"/>
                <w:szCs w:val="24"/>
                <w:lang w:eastAsia="en-AU"/>
              </w:rPr>
            </w:pPr>
            <w:r w:rsidRPr="00C760B5">
              <w:rPr>
                <w:rFonts w:ascii="Arial" w:eastAsia="Times New Roman" w:hAnsi="Arial" w:cs="Arial"/>
                <w:lang w:eastAsia="en-AU"/>
              </w:rPr>
              <w:t> </w:t>
            </w:r>
          </w:p>
        </w:tc>
        <w:tc>
          <w:tcPr>
            <w:tcW w:w="1245" w:type="dxa"/>
            <w:tcBorders>
              <w:top w:val="single" w:sz="6" w:space="0" w:color="BFBFBF"/>
              <w:left w:val="single" w:sz="6" w:space="0" w:color="BFBFBF"/>
              <w:bottom w:val="single" w:sz="6" w:space="0" w:color="BFBFBF"/>
              <w:right w:val="single" w:sz="6" w:space="0" w:color="BFBFBF"/>
            </w:tcBorders>
            <w:shd w:val="clear" w:color="auto" w:fill="auto"/>
            <w:hideMark/>
          </w:tcPr>
          <w:p w14:paraId="5384B25B" w14:textId="77777777" w:rsidR="0012581A" w:rsidRPr="00C760B5" w:rsidRDefault="0012581A" w:rsidP="00D80340">
            <w:pPr>
              <w:spacing w:after="0"/>
              <w:jc w:val="both"/>
              <w:textAlignment w:val="baseline"/>
              <w:rPr>
                <w:rFonts w:ascii="Times New Roman" w:eastAsia="Times New Roman" w:hAnsi="Times New Roman" w:cs="Times New Roman"/>
                <w:sz w:val="24"/>
                <w:szCs w:val="24"/>
                <w:lang w:eastAsia="en-AU"/>
              </w:rPr>
            </w:pPr>
            <w:r w:rsidRPr="00C760B5">
              <w:rPr>
                <w:rFonts w:ascii="Arial" w:eastAsia="Times New Roman" w:hAnsi="Arial" w:cs="Arial"/>
                <w:lang w:eastAsia="en-AU"/>
              </w:rPr>
              <w:t> </w:t>
            </w:r>
          </w:p>
        </w:tc>
        <w:tc>
          <w:tcPr>
            <w:tcW w:w="2940" w:type="dxa"/>
            <w:tcBorders>
              <w:top w:val="single" w:sz="6" w:space="0" w:color="BFBFBF"/>
              <w:left w:val="single" w:sz="6" w:space="0" w:color="BFBFBF"/>
              <w:bottom w:val="single" w:sz="6" w:space="0" w:color="BFBFBF"/>
              <w:right w:val="single" w:sz="6" w:space="0" w:color="BFBFBF"/>
            </w:tcBorders>
            <w:shd w:val="clear" w:color="auto" w:fill="auto"/>
            <w:hideMark/>
          </w:tcPr>
          <w:p w14:paraId="24BB3DD4" w14:textId="77777777" w:rsidR="0012581A" w:rsidRPr="00C760B5" w:rsidRDefault="0012581A" w:rsidP="00D80340">
            <w:pPr>
              <w:spacing w:after="0"/>
              <w:jc w:val="both"/>
              <w:textAlignment w:val="baseline"/>
              <w:rPr>
                <w:rFonts w:ascii="Times New Roman" w:eastAsia="Times New Roman" w:hAnsi="Times New Roman" w:cs="Times New Roman"/>
                <w:sz w:val="24"/>
                <w:szCs w:val="24"/>
                <w:lang w:eastAsia="en-AU"/>
              </w:rPr>
            </w:pPr>
            <w:r w:rsidRPr="00C760B5">
              <w:rPr>
                <w:rFonts w:ascii="Arial" w:eastAsia="Times New Roman" w:hAnsi="Arial" w:cs="Arial"/>
                <w:lang w:eastAsia="en-AU"/>
              </w:rPr>
              <w:t> </w:t>
            </w:r>
          </w:p>
        </w:tc>
        <w:tc>
          <w:tcPr>
            <w:tcW w:w="3795" w:type="dxa"/>
            <w:tcBorders>
              <w:top w:val="single" w:sz="6" w:space="0" w:color="BFBFBF"/>
              <w:left w:val="single" w:sz="6" w:space="0" w:color="BFBFBF"/>
              <w:bottom w:val="single" w:sz="6" w:space="0" w:color="BFBFBF"/>
              <w:right w:val="single" w:sz="6" w:space="0" w:color="BFBFBF"/>
            </w:tcBorders>
            <w:shd w:val="clear" w:color="auto" w:fill="auto"/>
            <w:hideMark/>
          </w:tcPr>
          <w:p w14:paraId="3E3FAFA7" w14:textId="77777777" w:rsidR="0012581A" w:rsidRPr="00C760B5" w:rsidRDefault="0012581A" w:rsidP="00D80340">
            <w:pPr>
              <w:spacing w:after="0"/>
              <w:jc w:val="both"/>
              <w:textAlignment w:val="baseline"/>
              <w:rPr>
                <w:rFonts w:ascii="Times New Roman" w:eastAsia="Times New Roman" w:hAnsi="Times New Roman" w:cs="Times New Roman"/>
                <w:sz w:val="24"/>
                <w:szCs w:val="24"/>
                <w:lang w:eastAsia="en-AU"/>
              </w:rPr>
            </w:pPr>
            <w:r w:rsidRPr="00C760B5">
              <w:rPr>
                <w:rFonts w:ascii="Arial" w:eastAsia="Times New Roman" w:hAnsi="Arial" w:cs="Arial"/>
                <w:lang w:eastAsia="en-AU"/>
              </w:rPr>
              <w:t> </w:t>
            </w:r>
          </w:p>
        </w:tc>
      </w:tr>
      <w:tr w:rsidR="0012581A" w:rsidRPr="00C760B5" w14:paraId="20080ABF" w14:textId="77777777" w:rsidTr="00D80340">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hideMark/>
          </w:tcPr>
          <w:p w14:paraId="0D028C24" w14:textId="77777777" w:rsidR="0012581A" w:rsidRPr="00C760B5" w:rsidRDefault="0012581A" w:rsidP="00D80340">
            <w:pPr>
              <w:spacing w:after="0"/>
              <w:jc w:val="both"/>
              <w:textAlignment w:val="baseline"/>
              <w:rPr>
                <w:rFonts w:ascii="Times New Roman" w:eastAsia="Times New Roman" w:hAnsi="Times New Roman" w:cs="Times New Roman"/>
                <w:sz w:val="24"/>
                <w:szCs w:val="24"/>
                <w:lang w:eastAsia="en-AU"/>
              </w:rPr>
            </w:pPr>
            <w:r w:rsidRPr="00C760B5">
              <w:rPr>
                <w:rFonts w:ascii="Arial" w:eastAsia="Times New Roman" w:hAnsi="Arial" w:cs="Arial"/>
                <w:lang w:eastAsia="en-AU"/>
              </w:rPr>
              <w:t> </w:t>
            </w:r>
          </w:p>
        </w:tc>
        <w:tc>
          <w:tcPr>
            <w:tcW w:w="1245" w:type="dxa"/>
            <w:tcBorders>
              <w:top w:val="single" w:sz="6" w:space="0" w:color="BFBFBF"/>
              <w:left w:val="single" w:sz="6" w:space="0" w:color="BFBFBF"/>
              <w:bottom w:val="single" w:sz="6" w:space="0" w:color="BFBFBF"/>
              <w:right w:val="single" w:sz="6" w:space="0" w:color="BFBFBF"/>
            </w:tcBorders>
            <w:shd w:val="clear" w:color="auto" w:fill="auto"/>
            <w:hideMark/>
          </w:tcPr>
          <w:p w14:paraId="35C70963" w14:textId="77777777" w:rsidR="0012581A" w:rsidRPr="00C760B5" w:rsidRDefault="0012581A" w:rsidP="00D80340">
            <w:pPr>
              <w:spacing w:after="0"/>
              <w:jc w:val="both"/>
              <w:textAlignment w:val="baseline"/>
              <w:rPr>
                <w:rFonts w:ascii="Times New Roman" w:eastAsia="Times New Roman" w:hAnsi="Times New Roman" w:cs="Times New Roman"/>
                <w:sz w:val="24"/>
                <w:szCs w:val="24"/>
                <w:lang w:eastAsia="en-AU"/>
              </w:rPr>
            </w:pPr>
            <w:r w:rsidRPr="00C760B5">
              <w:rPr>
                <w:rFonts w:ascii="Arial" w:eastAsia="Times New Roman" w:hAnsi="Arial" w:cs="Arial"/>
                <w:lang w:eastAsia="en-AU"/>
              </w:rPr>
              <w:t> </w:t>
            </w:r>
          </w:p>
        </w:tc>
        <w:tc>
          <w:tcPr>
            <w:tcW w:w="2940" w:type="dxa"/>
            <w:tcBorders>
              <w:top w:val="single" w:sz="6" w:space="0" w:color="BFBFBF"/>
              <w:left w:val="single" w:sz="6" w:space="0" w:color="BFBFBF"/>
              <w:bottom w:val="single" w:sz="6" w:space="0" w:color="BFBFBF"/>
              <w:right w:val="single" w:sz="6" w:space="0" w:color="BFBFBF"/>
            </w:tcBorders>
            <w:shd w:val="clear" w:color="auto" w:fill="auto"/>
            <w:hideMark/>
          </w:tcPr>
          <w:p w14:paraId="2FBFD94E" w14:textId="77777777" w:rsidR="0012581A" w:rsidRPr="00C760B5" w:rsidRDefault="0012581A" w:rsidP="00D80340">
            <w:pPr>
              <w:spacing w:after="0"/>
              <w:jc w:val="both"/>
              <w:textAlignment w:val="baseline"/>
              <w:rPr>
                <w:rFonts w:ascii="Times New Roman" w:eastAsia="Times New Roman" w:hAnsi="Times New Roman" w:cs="Times New Roman"/>
                <w:sz w:val="24"/>
                <w:szCs w:val="24"/>
                <w:lang w:eastAsia="en-AU"/>
              </w:rPr>
            </w:pPr>
            <w:r w:rsidRPr="00C760B5">
              <w:rPr>
                <w:rFonts w:ascii="Arial" w:eastAsia="Times New Roman" w:hAnsi="Arial" w:cs="Arial"/>
                <w:lang w:eastAsia="en-AU"/>
              </w:rPr>
              <w:t> </w:t>
            </w:r>
          </w:p>
        </w:tc>
        <w:tc>
          <w:tcPr>
            <w:tcW w:w="3795" w:type="dxa"/>
            <w:tcBorders>
              <w:top w:val="single" w:sz="6" w:space="0" w:color="BFBFBF"/>
              <w:left w:val="single" w:sz="6" w:space="0" w:color="BFBFBF"/>
              <w:bottom w:val="single" w:sz="6" w:space="0" w:color="BFBFBF"/>
              <w:right w:val="single" w:sz="6" w:space="0" w:color="BFBFBF"/>
            </w:tcBorders>
            <w:shd w:val="clear" w:color="auto" w:fill="auto"/>
            <w:hideMark/>
          </w:tcPr>
          <w:p w14:paraId="6E0063F8" w14:textId="77777777" w:rsidR="0012581A" w:rsidRPr="00C760B5" w:rsidRDefault="0012581A" w:rsidP="00D80340">
            <w:pPr>
              <w:spacing w:after="0"/>
              <w:jc w:val="both"/>
              <w:textAlignment w:val="baseline"/>
              <w:rPr>
                <w:rFonts w:ascii="Times New Roman" w:eastAsia="Times New Roman" w:hAnsi="Times New Roman" w:cs="Times New Roman"/>
                <w:sz w:val="24"/>
                <w:szCs w:val="24"/>
                <w:lang w:eastAsia="en-AU"/>
              </w:rPr>
            </w:pPr>
            <w:r w:rsidRPr="00C760B5">
              <w:rPr>
                <w:rFonts w:ascii="Arial" w:eastAsia="Times New Roman" w:hAnsi="Arial" w:cs="Arial"/>
                <w:lang w:eastAsia="en-AU"/>
              </w:rPr>
              <w:t> </w:t>
            </w:r>
          </w:p>
        </w:tc>
      </w:tr>
    </w:tbl>
    <w:p w14:paraId="6F90F95B" w14:textId="77777777" w:rsidR="0012581A" w:rsidRDefault="0012581A" w:rsidP="0012581A">
      <w:pPr>
        <w:rPr>
          <w:rFonts w:ascii="Arial" w:hAnsi="Arial" w:cs="Arial"/>
        </w:rPr>
      </w:pPr>
    </w:p>
    <w:p w14:paraId="2F7DE50B" w14:textId="77777777" w:rsidR="00C51176" w:rsidRPr="001D1B1A" w:rsidRDefault="00C51176" w:rsidP="00730B0A">
      <w:pPr>
        <w:pStyle w:val="NoSpacing"/>
        <w:spacing w:before="240" w:after="240"/>
        <w:rPr>
          <w:rFonts w:ascii="Arial" w:eastAsiaTheme="majorEastAsia" w:hAnsi="Arial" w:cs="Arial"/>
          <w:b/>
          <w:bCs/>
          <w:color w:val="005EB8"/>
          <w:sz w:val="32"/>
          <w:szCs w:val="32"/>
        </w:rPr>
      </w:pPr>
    </w:p>
    <w:p w14:paraId="7297B976" w14:textId="77777777" w:rsidR="00CC7CDB" w:rsidRPr="001D1B1A" w:rsidRDefault="00CC7CDB" w:rsidP="00730B0A">
      <w:pPr>
        <w:pStyle w:val="NoSpacing"/>
        <w:spacing w:before="240" w:after="240"/>
        <w:rPr>
          <w:rFonts w:ascii="Arial" w:eastAsiaTheme="majorEastAsia" w:hAnsi="Arial" w:cs="Arial"/>
          <w:b/>
          <w:bCs/>
          <w:color w:val="005EB8"/>
          <w:sz w:val="32"/>
          <w:szCs w:val="32"/>
        </w:rPr>
      </w:pPr>
    </w:p>
    <w:p w14:paraId="034C81AD" w14:textId="77777777" w:rsidR="00CC7CDB" w:rsidRPr="001D1B1A" w:rsidRDefault="00CC7CDB" w:rsidP="00730B0A">
      <w:pPr>
        <w:pStyle w:val="NoSpacing"/>
        <w:spacing w:before="240" w:after="240"/>
        <w:rPr>
          <w:rFonts w:ascii="Arial" w:eastAsiaTheme="majorEastAsia" w:hAnsi="Arial" w:cs="Arial"/>
          <w:b/>
          <w:bCs/>
          <w:color w:val="005EB8"/>
          <w:sz w:val="32"/>
          <w:szCs w:val="32"/>
        </w:rPr>
      </w:pPr>
    </w:p>
    <w:p w14:paraId="71F913C0" w14:textId="2C13B3E8" w:rsidR="00730B0A" w:rsidRPr="001D1B1A" w:rsidRDefault="00730B0A" w:rsidP="00305280">
      <w:pPr>
        <w:jc w:val="center"/>
        <w:rPr>
          <w:rFonts w:ascii="Arial" w:hAnsi="Arial" w:cs="Arial"/>
          <w:sz w:val="24"/>
          <w:szCs w:val="24"/>
        </w:rPr>
      </w:pPr>
    </w:p>
    <w:sectPr w:rsidR="00730B0A" w:rsidRPr="001D1B1A" w:rsidSect="00B42571">
      <w:headerReference w:type="even" r:id="rId16"/>
      <w:headerReference w:type="default" r:id="rId17"/>
      <w:footerReference w:type="default" r:id="rId18"/>
      <w:headerReference w:type="first" r:id="rId19"/>
      <w:pgSz w:w="11906" w:h="16838"/>
      <w:pgMar w:top="2099" w:right="1416" w:bottom="1440" w:left="1440" w:header="284"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Heidi Tak" w:date="2024-03-13T10:58:00Z" w:initials="HT">
    <w:p w14:paraId="291DF27F" w14:textId="77777777" w:rsidR="004B204A" w:rsidRDefault="00536877" w:rsidP="004B204A">
      <w:pPr>
        <w:pStyle w:val="CommentText"/>
      </w:pPr>
      <w:r>
        <w:rPr>
          <w:rStyle w:val="CommentReference"/>
        </w:rPr>
        <w:annotationRef/>
      </w:r>
      <w:r w:rsidR="004B204A">
        <w:t>Not required if your pastors are employees. Only required if your pastors are spiritual appointments. Refer to the Associations guideline on Employment vs Spiritual Appointment.</w:t>
      </w:r>
    </w:p>
  </w:comment>
  <w:comment w:id="2" w:author="Heidi Tak" w:date="2024-03-13T10:45:00Z" w:initials="HT">
    <w:p w14:paraId="7DD44BEA" w14:textId="65A3C871" w:rsidR="00B2750A" w:rsidRDefault="00B2750A" w:rsidP="00B2750A">
      <w:pPr>
        <w:pStyle w:val="CommentText"/>
      </w:pPr>
      <w:r>
        <w:rPr>
          <w:rStyle w:val="CommentReference"/>
        </w:rPr>
        <w:annotationRef/>
      </w:r>
      <w:r>
        <w:t>Not required if your pastors are employees. Only required if your pastors are spiritual appointments</w:t>
      </w:r>
    </w:p>
  </w:comment>
  <w:comment w:id="3" w:author="Heidi Tak" w:date="2024-07-18T14:38:00Z" w:initials="HT">
    <w:p w14:paraId="56B1EA7A" w14:textId="77777777" w:rsidR="00B73E4A" w:rsidRDefault="002B48FA" w:rsidP="00B73E4A">
      <w:pPr>
        <w:pStyle w:val="CommentText"/>
      </w:pPr>
      <w:r>
        <w:rPr>
          <w:rStyle w:val="CommentReference"/>
        </w:rPr>
        <w:annotationRef/>
      </w:r>
      <w:r w:rsidR="00B73E4A">
        <w:t xml:space="preserve">Please amend to suit your church needs. It is recommended to ensure that your employees take leave regularly to ensure their well being and to minimise the liability on your balance sheet. </w:t>
      </w:r>
    </w:p>
  </w:comment>
  <w:comment w:id="47" w:author="Heidi Tak" w:date="2024-03-13T11:17:00Z" w:initials="HT">
    <w:p w14:paraId="2C9AF0B2" w14:textId="2BB77DCD" w:rsidR="00334094" w:rsidRDefault="00D72AAB" w:rsidP="00334094">
      <w:pPr>
        <w:pStyle w:val="CommentText"/>
      </w:pPr>
      <w:r>
        <w:rPr>
          <w:rStyle w:val="CommentReference"/>
        </w:rPr>
        <w:annotationRef/>
      </w:r>
      <w:r w:rsidR="00334094">
        <w:t xml:space="preserve">This is a good idea to ensure wellbeing of people so they take a break however, sometimes this may not be practical.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91DF27F" w15:done="0"/>
  <w15:commentEx w15:paraId="7DD44BEA" w15:done="0"/>
  <w15:commentEx w15:paraId="56B1EA7A" w15:done="0"/>
  <w15:commentEx w15:paraId="2C9AF0B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1D1E45B" w16cex:dateUtc="2024-03-12T23:58:00Z"/>
  <w16cex:commentExtensible w16cex:durableId="113E0646" w16cex:dateUtc="2024-03-12T23:45:00Z"/>
  <w16cex:commentExtensible w16cex:durableId="187867C5" w16cex:dateUtc="2024-07-18T04:38:00Z"/>
  <w16cex:commentExtensible w16cex:durableId="777781E3" w16cex:dateUtc="2024-03-13T00: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91DF27F" w16cid:durableId="01D1E45B"/>
  <w16cid:commentId w16cid:paraId="7DD44BEA" w16cid:durableId="113E0646"/>
  <w16cid:commentId w16cid:paraId="56B1EA7A" w16cid:durableId="187867C5"/>
  <w16cid:commentId w16cid:paraId="2C9AF0B2" w16cid:durableId="777781E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FEFDCB" w14:textId="77777777" w:rsidR="00B42571" w:rsidRDefault="00B42571" w:rsidP="007B4E55">
      <w:pPr>
        <w:spacing w:after="0"/>
      </w:pPr>
      <w:r>
        <w:separator/>
      </w:r>
    </w:p>
  </w:endnote>
  <w:endnote w:type="continuationSeparator" w:id="0">
    <w:p w14:paraId="2D7ED488" w14:textId="77777777" w:rsidR="00B42571" w:rsidRDefault="00B42571" w:rsidP="007B4E55">
      <w:pPr>
        <w:spacing w:after="0"/>
      </w:pPr>
      <w:r>
        <w:continuationSeparator/>
      </w:r>
    </w:p>
  </w:endnote>
  <w:endnote w:type="continuationNotice" w:id="1">
    <w:p w14:paraId="67A7D7BC" w14:textId="77777777" w:rsidR="00B42571" w:rsidRDefault="00B4257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otham Light">
    <w:altName w:val="Calibri"/>
    <w:panose1 w:val="00000000000000000000"/>
    <w:charset w:val="00"/>
    <w:family w:val="modern"/>
    <w:notTrueType/>
    <w:pitch w:val="variable"/>
    <w:sig w:usb0="A10000FF" w:usb1="4000005B" w:usb2="00000000" w:usb3="00000000" w:csb0="0000009B" w:csb1="00000000"/>
  </w:font>
  <w:font w:name="Sancoale Softened Bold">
    <w:altName w:val="Arial"/>
    <w:panose1 w:val="00000000000000000000"/>
    <w:charset w:val="00"/>
    <w:family w:val="modern"/>
    <w:notTrueType/>
    <w:pitch w:val="variable"/>
    <w:sig w:usb0="A00000AF" w:usb1="5000005B"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8"/>
        <w:szCs w:val="18"/>
      </w:rPr>
      <w:id w:val="536708630"/>
      <w:docPartObj>
        <w:docPartGallery w:val="Page Numbers (Bottom of Page)"/>
        <w:docPartUnique/>
      </w:docPartObj>
    </w:sdtPr>
    <w:sdtEndPr>
      <w:rPr>
        <w:noProof/>
      </w:rPr>
    </w:sdtEndPr>
    <w:sdtContent>
      <w:p w14:paraId="418BB130" w14:textId="19C8D972" w:rsidR="001D547A" w:rsidRPr="00CB2C88" w:rsidRDefault="00182AA0" w:rsidP="00F112FC">
        <w:pPr>
          <w:pStyle w:val="Footer"/>
          <w:spacing w:after="0"/>
          <w:rPr>
            <w:rFonts w:ascii="Arial" w:hAnsi="Arial" w:cs="Arial"/>
            <w:sz w:val="18"/>
            <w:szCs w:val="18"/>
          </w:rPr>
        </w:pPr>
        <w:r>
          <w:rPr>
            <w:rFonts w:ascii="Arial" w:hAnsi="Arial" w:cs="Arial"/>
            <w:sz w:val="18"/>
            <w:szCs w:val="18"/>
          </w:rPr>
          <w:t>Leave</w:t>
        </w:r>
        <w:r w:rsidR="00F112FC">
          <w:rPr>
            <w:rFonts w:ascii="Arial" w:hAnsi="Arial" w:cs="Arial"/>
            <w:noProof/>
            <w:sz w:val="18"/>
            <w:szCs w:val="18"/>
          </w:rPr>
          <w:t xml:space="preserve"> policy</w:t>
        </w:r>
        <w:r w:rsidR="001D1B1A">
          <w:rPr>
            <w:rFonts w:ascii="Arial" w:hAnsi="Arial" w:cs="Arial"/>
            <w:noProof/>
            <w:sz w:val="18"/>
            <w:szCs w:val="18"/>
          </w:rPr>
          <w:tab/>
        </w:r>
        <w:r w:rsidR="00196113">
          <w:rPr>
            <w:rFonts w:ascii="Arial" w:hAnsi="Arial" w:cs="Arial"/>
            <w:noProof/>
            <w:sz w:val="18"/>
            <w:szCs w:val="18"/>
          </w:rPr>
          <w:t xml:space="preserve"> </w:t>
        </w:r>
        <w:r w:rsidR="00196113">
          <w:rPr>
            <w:rFonts w:ascii="Arial" w:hAnsi="Arial" w:cs="Arial"/>
            <w:noProof/>
            <w:sz w:val="18"/>
            <w:szCs w:val="18"/>
          </w:rPr>
          <w:tab/>
        </w:r>
        <w:r w:rsidR="001D547A" w:rsidRPr="00CB2C88">
          <w:rPr>
            <w:rFonts w:ascii="Arial" w:hAnsi="Arial" w:cs="Arial"/>
            <w:sz w:val="18"/>
            <w:szCs w:val="18"/>
          </w:rPr>
          <w:t xml:space="preserve">Page </w:t>
        </w:r>
        <w:r w:rsidR="001D547A" w:rsidRPr="00CB2C88">
          <w:rPr>
            <w:rFonts w:ascii="Arial" w:hAnsi="Arial" w:cs="Arial"/>
            <w:sz w:val="18"/>
            <w:szCs w:val="18"/>
          </w:rPr>
          <w:fldChar w:fldCharType="begin"/>
        </w:r>
        <w:r w:rsidR="001D547A" w:rsidRPr="00CB2C88">
          <w:rPr>
            <w:rFonts w:ascii="Arial" w:hAnsi="Arial" w:cs="Arial"/>
            <w:sz w:val="18"/>
            <w:szCs w:val="18"/>
          </w:rPr>
          <w:instrText xml:space="preserve"> PAGE   \* MERGEFORMAT </w:instrText>
        </w:r>
        <w:r w:rsidR="001D547A" w:rsidRPr="00CB2C88">
          <w:rPr>
            <w:rFonts w:ascii="Arial" w:hAnsi="Arial" w:cs="Arial"/>
            <w:sz w:val="18"/>
            <w:szCs w:val="18"/>
          </w:rPr>
          <w:fldChar w:fldCharType="separate"/>
        </w:r>
        <w:r w:rsidR="001D547A" w:rsidRPr="00CB2C88">
          <w:rPr>
            <w:rFonts w:ascii="Arial" w:hAnsi="Arial" w:cs="Arial"/>
            <w:noProof/>
            <w:sz w:val="18"/>
            <w:szCs w:val="18"/>
          </w:rPr>
          <w:t>8</w:t>
        </w:r>
        <w:r w:rsidR="001D547A" w:rsidRPr="00CB2C88">
          <w:rPr>
            <w:rFonts w:ascii="Arial" w:hAnsi="Arial" w:cs="Arial"/>
            <w:noProof/>
            <w:sz w:val="18"/>
            <w:szCs w:val="18"/>
          </w:rPr>
          <w:fldChar w:fldCharType="end"/>
        </w:r>
        <w:r w:rsidR="001D547A" w:rsidRPr="00CB2C88">
          <w:rPr>
            <w:rFonts w:ascii="Arial" w:hAnsi="Arial" w:cs="Arial"/>
            <w:sz w:val="18"/>
            <w:szCs w:val="18"/>
          </w:rPr>
          <w:tab/>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876EAC" w14:textId="77777777" w:rsidR="00B42571" w:rsidRDefault="00B42571" w:rsidP="007B4E55">
      <w:pPr>
        <w:spacing w:after="0"/>
      </w:pPr>
      <w:r>
        <w:separator/>
      </w:r>
    </w:p>
  </w:footnote>
  <w:footnote w:type="continuationSeparator" w:id="0">
    <w:p w14:paraId="3528C7FD" w14:textId="77777777" w:rsidR="00B42571" w:rsidRDefault="00B42571" w:rsidP="007B4E55">
      <w:pPr>
        <w:spacing w:after="0"/>
      </w:pPr>
      <w:r>
        <w:continuationSeparator/>
      </w:r>
    </w:p>
  </w:footnote>
  <w:footnote w:type="continuationNotice" w:id="1">
    <w:p w14:paraId="56143214" w14:textId="77777777" w:rsidR="00B42571" w:rsidRDefault="00B42571">
      <w:pPr>
        <w:spacing w:after="0"/>
      </w:pPr>
    </w:p>
  </w:footnote>
  <w:footnote w:id="2">
    <w:p w14:paraId="4D09802C" w14:textId="3B032EAC" w:rsidR="006D18A1" w:rsidRPr="006D18A1" w:rsidRDefault="006D18A1">
      <w:pPr>
        <w:pStyle w:val="FootnoteText"/>
        <w:rPr>
          <w:rFonts w:ascii="Arial" w:hAnsi="Arial" w:cs="Arial"/>
          <w:sz w:val="18"/>
          <w:szCs w:val="18"/>
          <w:lang w:val="en-US"/>
        </w:rPr>
      </w:pPr>
      <w:r w:rsidRPr="006D18A1">
        <w:rPr>
          <w:rStyle w:val="FootnoteReference"/>
          <w:rFonts w:ascii="Arial" w:hAnsi="Arial" w:cs="Arial"/>
          <w:sz w:val="18"/>
          <w:szCs w:val="18"/>
        </w:rPr>
        <w:footnoteRef/>
      </w:r>
      <w:r w:rsidRPr="006D18A1">
        <w:rPr>
          <w:rFonts w:ascii="Arial" w:hAnsi="Arial" w:cs="Arial"/>
          <w:sz w:val="18"/>
          <w:szCs w:val="18"/>
        </w:rPr>
        <w:t xml:space="preserve"> </w:t>
      </w:r>
      <w:r w:rsidRPr="006D18A1">
        <w:rPr>
          <w:rFonts w:ascii="Arial" w:hAnsi="Arial" w:cs="Arial"/>
          <w:sz w:val="18"/>
          <w:szCs w:val="18"/>
          <w:lang w:val="en-US"/>
        </w:rPr>
        <w:t xml:space="preserve">For further details on eligibility, refer to </w:t>
      </w:r>
      <w:hyperlink r:id="rId1" w:history="1">
        <w:r w:rsidRPr="006D18A1">
          <w:rPr>
            <w:rStyle w:val="Hyperlink"/>
            <w:rFonts w:ascii="Arial" w:hAnsi="Arial" w:cs="Arial"/>
            <w:sz w:val="18"/>
            <w:szCs w:val="18"/>
            <w:lang w:val="en-US"/>
          </w:rPr>
          <w:t>https://www.servicesaustralia.gov.au/parental-leave-pay-for-child-born-or-adopted-from-1-july-2023</w:t>
        </w:r>
      </w:hyperlink>
      <w:r w:rsidRPr="006D18A1">
        <w:rPr>
          <w:rFonts w:ascii="Arial" w:hAnsi="Arial" w:cs="Arial"/>
          <w:sz w:val="18"/>
          <w:szCs w:val="18"/>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597BD7" w14:textId="026C1E24" w:rsidR="00A95210" w:rsidRDefault="00B73E4A">
    <w:pPr>
      <w:pStyle w:val="Header"/>
    </w:pPr>
    <w:r>
      <w:rPr>
        <w:noProof/>
      </w:rPr>
      <w:pict w14:anchorId="4A2ED9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455.7pt;height:182.25pt;rotation:315;z-index:-251658239;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3131D" w14:textId="72AA5166" w:rsidR="001D547A" w:rsidRDefault="0000261C" w:rsidP="0000261C">
    <w:pPr>
      <w:pStyle w:val="Header"/>
      <w:tabs>
        <w:tab w:val="clear" w:pos="4513"/>
        <w:tab w:val="clear" w:pos="9026"/>
      </w:tabs>
      <w:ind w:hanging="851"/>
    </w:pPr>
    <w:r>
      <w:rPr>
        <w:noProof/>
      </w:rPr>
      <w:drawing>
        <wp:inline distT="0" distB="0" distL="0" distR="0" wp14:anchorId="0B01B343" wp14:editId="35FB29DA">
          <wp:extent cx="1836420" cy="1090880"/>
          <wp:effectExtent l="0" t="0" r="0" b="0"/>
          <wp:docPr id="483028379" name="Picture 1" descr="A logo with a cros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0853720" name="Picture 1" descr="A logo with a cross and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4074" cy="1095426"/>
                  </a:xfrm>
                  <a:prstGeom prst="rect">
                    <a:avLst/>
                  </a:prstGeom>
                  <a:noFill/>
                  <a:ln>
                    <a:noFill/>
                  </a:ln>
                </pic:spPr>
              </pic:pic>
            </a:graphicData>
          </a:graphic>
        </wp:inline>
      </w:drawing>
    </w:r>
  </w:p>
  <w:p w14:paraId="5210F4E2" w14:textId="77777777" w:rsidR="001D547A" w:rsidRDefault="001D547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221529" w14:textId="178F70DA" w:rsidR="00A95210" w:rsidRDefault="00B73E4A">
    <w:pPr>
      <w:pStyle w:val="Header"/>
    </w:pPr>
    <w:r>
      <w:rPr>
        <w:noProof/>
      </w:rPr>
      <w:pict w14:anchorId="47FB87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0;margin-top:0;width:455.7pt;height:182.25pt;rotation:315;z-index:-25165823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intelligence.xml><?xml version="1.0" encoding="utf-8"?>
<int:Intelligence xmlns:int="http://schemas.microsoft.com/office/intelligence/2019/intelligence">
  <int:IntelligenceSettings/>
  <int:Manifest>
    <int:ParagraphRange paragraphId="1867818716" textId="986451161" start="188" length="5" invalidationStart="188" invalidationLength="5" id="D/uej21r"/>
    <int:WordHash hashCode="go5k4T4/xxURx3" id="0GKeu0kS"/>
    <int:WordHash hashCode="K5k3SIcfUZsfuT" id="4E9k7bRp"/>
    <int:WordHash hashCode="gqbScEmm+rFw5y" id="sWWw9lrt"/>
    <int:WordHash hashCode="BC3EUS+j05HFFw" id="oc0pFatW"/>
    <int:WordHash hashCode="6SkXIPrdvR6+zU" id="IIj3wbmB"/>
    <int:WordHash hashCode="90b89/TrR+EXFU" id="Xn/JvmU0"/>
    <int:WordHash hashCode="P9DUuen7H2THqW" id="sba6weel"/>
    <int:WordHash hashCode="v0pK9PuIh5RuNO" id="7zaBv8f4"/>
    <int:WordHash hashCode="vPfEzqfhncYuyw" id="G9OtosLv"/>
    <int:WordHash hashCode="StwWm77PdcJQK3" id="YjuSKZjz"/>
    <int:WordHash hashCode="7NGY082mcqvfpg" id="sYF00fnA"/>
  </int:Manifest>
  <int:Observations>
    <int:Content id="D/uej21r">
      <int:Rejection type="LegacyProofing"/>
    </int:Content>
    <int:Content id="0GKeu0kS">
      <int:Rejection type="LegacyProofing"/>
    </int:Content>
    <int:Content id="4E9k7bRp">
      <int:Rejection type="LegacyProofing"/>
    </int:Content>
    <int:Content id="sWWw9lrt">
      <int:Rejection type="LegacyProofing"/>
    </int:Content>
    <int:Content id="oc0pFatW">
      <int:Rejection type="LegacyProofing"/>
    </int:Content>
    <int:Content id="IIj3wbmB">
      <int:Rejection type="AugLoop_Text_Critique"/>
    </int:Content>
    <int:Content id="Xn/JvmU0">
      <int:Rejection type="AugLoop_Text_Critique"/>
    </int:Content>
    <int:Content id="sba6weel">
      <int:Rejection type="AugLoop_Text_Critique"/>
    </int:Content>
    <int:Content id="7zaBv8f4">
      <int:Rejection type="AugLoop_Text_Critique"/>
    </int:Content>
    <int:Content id="G9OtosLv">
      <int:Rejection type="AugLoop_Text_Critique"/>
    </int:Content>
    <int:Content id="YjuSKZjz">
      <int:Rejection type="AugLoop_Text_Critique"/>
    </int:Content>
    <int:Content id="sYF00fnA">
      <int:Rejection type="AugLoop_Text_Critique"/>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B0B02"/>
    <w:multiLevelType w:val="hybridMultilevel"/>
    <w:tmpl w:val="0DCA56EC"/>
    <w:lvl w:ilvl="0" w:tplc="263C1724">
      <w:start w:val="1"/>
      <w:numFmt w:val="bullet"/>
      <w:lvlText w:val=""/>
      <w:lvlJc w:val="left"/>
      <w:pPr>
        <w:ind w:left="720" w:hanging="360"/>
      </w:pPr>
      <w:rPr>
        <w:rFonts w:ascii="Symbol" w:hAnsi="Symbol" w:hint="default"/>
      </w:rPr>
    </w:lvl>
    <w:lvl w:ilvl="1" w:tplc="22DE2B26">
      <w:start w:val="1"/>
      <w:numFmt w:val="bullet"/>
      <w:lvlText w:val="o"/>
      <w:lvlJc w:val="left"/>
      <w:pPr>
        <w:ind w:left="1440" w:hanging="360"/>
      </w:pPr>
      <w:rPr>
        <w:rFonts w:ascii="Courier New" w:hAnsi="Courier New" w:hint="default"/>
      </w:rPr>
    </w:lvl>
    <w:lvl w:ilvl="2" w:tplc="DB5E35D2">
      <w:start w:val="1"/>
      <w:numFmt w:val="bullet"/>
      <w:lvlText w:val=""/>
      <w:lvlJc w:val="left"/>
      <w:pPr>
        <w:ind w:left="2160" w:hanging="360"/>
      </w:pPr>
      <w:rPr>
        <w:rFonts w:ascii="Wingdings" w:hAnsi="Wingdings" w:hint="default"/>
      </w:rPr>
    </w:lvl>
    <w:lvl w:ilvl="3" w:tplc="263E94DA">
      <w:start w:val="1"/>
      <w:numFmt w:val="bullet"/>
      <w:lvlText w:val=""/>
      <w:lvlJc w:val="left"/>
      <w:pPr>
        <w:ind w:left="2880" w:hanging="360"/>
      </w:pPr>
      <w:rPr>
        <w:rFonts w:ascii="Symbol" w:hAnsi="Symbol" w:hint="default"/>
      </w:rPr>
    </w:lvl>
    <w:lvl w:ilvl="4" w:tplc="0A8E4522">
      <w:start w:val="1"/>
      <w:numFmt w:val="bullet"/>
      <w:lvlText w:val="o"/>
      <w:lvlJc w:val="left"/>
      <w:pPr>
        <w:ind w:left="3600" w:hanging="360"/>
      </w:pPr>
      <w:rPr>
        <w:rFonts w:ascii="Courier New" w:hAnsi="Courier New" w:hint="default"/>
      </w:rPr>
    </w:lvl>
    <w:lvl w:ilvl="5" w:tplc="7DC4537C">
      <w:start w:val="1"/>
      <w:numFmt w:val="bullet"/>
      <w:lvlText w:val=""/>
      <w:lvlJc w:val="left"/>
      <w:pPr>
        <w:ind w:left="4320" w:hanging="360"/>
      </w:pPr>
      <w:rPr>
        <w:rFonts w:ascii="Wingdings" w:hAnsi="Wingdings" w:hint="default"/>
      </w:rPr>
    </w:lvl>
    <w:lvl w:ilvl="6" w:tplc="3232F2FC">
      <w:start w:val="1"/>
      <w:numFmt w:val="bullet"/>
      <w:lvlText w:val=""/>
      <w:lvlJc w:val="left"/>
      <w:pPr>
        <w:ind w:left="5040" w:hanging="360"/>
      </w:pPr>
      <w:rPr>
        <w:rFonts w:ascii="Symbol" w:hAnsi="Symbol" w:hint="default"/>
      </w:rPr>
    </w:lvl>
    <w:lvl w:ilvl="7" w:tplc="3EB87CF0">
      <w:start w:val="1"/>
      <w:numFmt w:val="bullet"/>
      <w:lvlText w:val="o"/>
      <w:lvlJc w:val="left"/>
      <w:pPr>
        <w:ind w:left="5760" w:hanging="360"/>
      </w:pPr>
      <w:rPr>
        <w:rFonts w:ascii="Courier New" w:hAnsi="Courier New" w:hint="default"/>
      </w:rPr>
    </w:lvl>
    <w:lvl w:ilvl="8" w:tplc="9198DF66">
      <w:start w:val="1"/>
      <w:numFmt w:val="bullet"/>
      <w:lvlText w:val=""/>
      <w:lvlJc w:val="left"/>
      <w:pPr>
        <w:ind w:left="6480" w:hanging="360"/>
      </w:pPr>
      <w:rPr>
        <w:rFonts w:ascii="Wingdings" w:hAnsi="Wingdings" w:hint="default"/>
      </w:rPr>
    </w:lvl>
  </w:abstractNum>
  <w:abstractNum w:abstractNumId="1" w15:restartNumberingAfterBreak="0">
    <w:nsid w:val="0A480D10"/>
    <w:multiLevelType w:val="hybridMultilevel"/>
    <w:tmpl w:val="9412159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39578D8"/>
    <w:multiLevelType w:val="multilevel"/>
    <w:tmpl w:val="70BC7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A40704"/>
    <w:multiLevelType w:val="multilevel"/>
    <w:tmpl w:val="CE9CE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A61953"/>
    <w:multiLevelType w:val="hybridMultilevel"/>
    <w:tmpl w:val="5994F1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D201662"/>
    <w:multiLevelType w:val="multilevel"/>
    <w:tmpl w:val="E0F81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E1534BB"/>
    <w:multiLevelType w:val="multilevel"/>
    <w:tmpl w:val="49FE0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D427B2"/>
    <w:multiLevelType w:val="hybridMultilevel"/>
    <w:tmpl w:val="3CBA187C"/>
    <w:lvl w:ilvl="0" w:tplc="AC3AC192">
      <w:start w:val="1"/>
      <w:numFmt w:val="bullet"/>
      <w:lvlText w:val=""/>
      <w:lvlJc w:val="left"/>
      <w:pPr>
        <w:ind w:left="720" w:hanging="360"/>
      </w:pPr>
      <w:rPr>
        <w:rFonts w:ascii="Symbol" w:hAnsi="Symbol" w:hint="default"/>
      </w:rPr>
    </w:lvl>
    <w:lvl w:ilvl="1" w:tplc="A3D46D7E">
      <w:start w:val="1"/>
      <w:numFmt w:val="bullet"/>
      <w:lvlText w:val="o"/>
      <w:lvlJc w:val="left"/>
      <w:pPr>
        <w:ind w:left="1440" w:hanging="360"/>
      </w:pPr>
      <w:rPr>
        <w:rFonts w:ascii="Courier New" w:hAnsi="Courier New" w:hint="default"/>
      </w:rPr>
    </w:lvl>
    <w:lvl w:ilvl="2" w:tplc="D340B966">
      <w:start w:val="1"/>
      <w:numFmt w:val="bullet"/>
      <w:lvlText w:val=""/>
      <w:lvlJc w:val="left"/>
      <w:pPr>
        <w:ind w:left="2160" w:hanging="360"/>
      </w:pPr>
      <w:rPr>
        <w:rFonts w:ascii="Wingdings" w:hAnsi="Wingdings" w:hint="default"/>
      </w:rPr>
    </w:lvl>
    <w:lvl w:ilvl="3" w:tplc="21E0D1C0">
      <w:start w:val="1"/>
      <w:numFmt w:val="bullet"/>
      <w:lvlText w:val=""/>
      <w:lvlJc w:val="left"/>
      <w:pPr>
        <w:ind w:left="2880" w:hanging="360"/>
      </w:pPr>
      <w:rPr>
        <w:rFonts w:ascii="Symbol" w:hAnsi="Symbol" w:hint="default"/>
      </w:rPr>
    </w:lvl>
    <w:lvl w:ilvl="4" w:tplc="30A80580">
      <w:start w:val="1"/>
      <w:numFmt w:val="bullet"/>
      <w:lvlText w:val="o"/>
      <w:lvlJc w:val="left"/>
      <w:pPr>
        <w:ind w:left="3600" w:hanging="360"/>
      </w:pPr>
      <w:rPr>
        <w:rFonts w:ascii="Courier New" w:hAnsi="Courier New" w:hint="default"/>
      </w:rPr>
    </w:lvl>
    <w:lvl w:ilvl="5" w:tplc="3DCC2F7A">
      <w:start w:val="1"/>
      <w:numFmt w:val="bullet"/>
      <w:lvlText w:val=""/>
      <w:lvlJc w:val="left"/>
      <w:pPr>
        <w:ind w:left="4320" w:hanging="360"/>
      </w:pPr>
      <w:rPr>
        <w:rFonts w:ascii="Wingdings" w:hAnsi="Wingdings" w:hint="default"/>
      </w:rPr>
    </w:lvl>
    <w:lvl w:ilvl="6" w:tplc="C2C0C546">
      <w:start w:val="1"/>
      <w:numFmt w:val="bullet"/>
      <w:lvlText w:val=""/>
      <w:lvlJc w:val="left"/>
      <w:pPr>
        <w:ind w:left="5040" w:hanging="360"/>
      </w:pPr>
      <w:rPr>
        <w:rFonts w:ascii="Symbol" w:hAnsi="Symbol" w:hint="default"/>
      </w:rPr>
    </w:lvl>
    <w:lvl w:ilvl="7" w:tplc="A5B49060">
      <w:start w:val="1"/>
      <w:numFmt w:val="bullet"/>
      <w:lvlText w:val="o"/>
      <w:lvlJc w:val="left"/>
      <w:pPr>
        <w:ind w:left="5760" w:hanging="360"/>
      </w:pPr>
      <w:rPr>
        <w:rFonts w:ascii="Courier New" w:hAnsi="Courier New" w:hint="default"/>
      </w:rPr>
    </w:lvl>
    <w:lvl w:ilvl="8" w:tplc="4C08374E">
      <w:start w:val="1"/>
      <w:numFmt w:val="bullet"/>
      <w:lvlText w:val=""/>
      <w:lvlJc w:val="left"/>
      <w:pPr>
        <w:ind w:left="6480" w:hanging="360"/>
      </w:pPr>
      <w:rPr>
        <w:rFonts w:ascii="Wingdings" w:hAnsi="Wingdings" w:hint="default"/>
      </w:rPr>
    </w:lvl>
  </w:abstractNum>
  <w:abstractNum w:abstractNumId="8" w15:restartNumberingAfterBreak="0">
    <w:nsid w:val="3BDE677E"/>
    <w:multiLevelType w:val="multilevel"/>
    <w:tmpl w:val="74CE7796"/>
    <w:lvl w:ilvl="0">
      <w:start w:val="1"/>
      <w:numFmt w:val="decimal"/>
      <w:lvlText w:val="%1."/>
      <w:lvlJc w:val="left"/>
      <w:pPr>
        <w:tabs>
          <w:tab w:val="num" w:pos="720"/>
        </w:tabs>
        <w:ind w:left="720" w:hanging="360"/>
      </w:pPr>
    </w:lvl>
    <w:lvl w:ilvl="1">
      <w:numFmt w:val="bullet"/>
      <w:lvlText w:val="-"/>
      <w:lvlJc w:val="left"/>
      <w:pPr>
        <w:ind w:left="1440" w:hanging="360"/>
      </w:pPr>
      <w:rPr>
        <w:rFonts w:ascii="Arial" w:eastAsia="Times New Roman" w:hAnsi="Arial" w:cs="Arial" w:hint="default"/>
        <w:sz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8523150"/>
    <w:multiLevelType w:val="multilevel"/>
    <w:tmpl w:val="1E342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E8561E3"/>
    <w:multiLevelType w:val="hybridMultilevel"/>
    <w:tmpl w:val="0F964348"/>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2162354"/>
    <w:multiLevelType w:val="hybridMultilevel"/>
    <w:tmpl w:val="F53EEA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7E5119B"/>
    <w:multiLevelType w:val="hybridMultilevel"/>
    <w:tmpl w:val="4D1CAF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AC0258E"/>
    <w:multiLevelType w:val="hybridMultilevel"/>
    <w:tmpl w:val="C99033B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B237E48"/>
    <w:multiLevelType w:val="hybridMultilevel"/>
    <w:tmpl w:val="D8188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35315DE"/>
    <w:multiLevelType w:val="hybridMultilevel"/>
    <w:tmpl w:val="52CA693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num w:numId="1" w16cid:durableId="1423184266">
    <w:abstractNumId w:val="5"/>
  </w:num>
  <w:num w:numId="2" w16cid:durableId="1932346349">
    <w:abstractNumId w:val="8"/>
  </w:num>
  <w:num w:numId="3" w16cid:durableId="673069799">
    <w:abstractNumId w:val="15"/>
  </w:num>
  <w:num w:numId="4" w16cid:durableId="594169145">
    <w:abstractNumId w:val="0"/>
  </w:num>
  <w:num w:numId="5" w16cid:durableId="1531260261">
    <w:abstractNumId w:val="7"/>
  </w:num>
  <w:num w:numId="6" w16cid:durableId="1069815373">
    <w:abstractNumId w:val="13"/>
  </w:num>
  <w:num w:numId="7" w16cid:durableId="826091795">
    <w:abstractNumId w:val="14"/>
  </w:num>
  <w:num w:numId="8" w16cid:durableId="176509402">
    <w:abstractNumId w:val="11"/>
  </w:num>
  <w:num w:numId="9" w16cid:durableId="1729648956">
    <w:abstractNumId w:val="9"/>
  </w:num>
  <w:num w:numId="10" w16cid:durableId="717750617">
    <w:abstractNumId w:val="10"/>
  </w:num>
  <w:num w:numId="11" w16cid:durableId="32734636">
    <w:abstractNumId w:val="1"/>
  </w:num>
  <w:num w:numId="12" w16cid:durableId="228612861">
    <w:abstractNumId w:val="12"/>
  </w:num>
  <w:num w:numId="13" w16cid:durableId="743799339">
    <w:abstractNumId w:val="4"/>
  </w:num>
  <w:num w:numId="14" w16cid:durableId="687223110">
    <w:abstractNumId w:val="3"/>
  </w:num>
  <w:num w:numId="15" w16cid:durableId="684944091">
    <w:abstractNumId w:val="2"/>
  </w:num>
  <w:num w:numId="16" w16cid:durableId="206723066">
    <w:abstractNumId w:val="6"/>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Heidi Tak">
    <w15:presenceInfo w15:providerId="AD" w15:userId="S::htak@nswactbaptists.org.au::d544e8d1-b87a-434b-8c8c-a946dcd770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968"/>
    <w:rsid w:val="0000261C"/>
    <w:rsid w:val="000027A2"/>
    <w:rsid w:val="00003307"/>
    <w:rsid w:val="0000568B"/>
    <w:rsid w:val="00013815"/>
    <w:rsid w:val="00013B96"/>
    <w:rsid w:val="00013EC0"/>
    <w:rsid w:val="0001621B"/>
    <w:rsid w:val="0001699F"/>
    <w:rsid w:val="000169F1"/>
    <w:rsid w:val="00016A30"/>
    <w:rsid w:val="000177BA"/>
    <w:rsid w:val="00032240"/>
    <w:rsid w:val="00041046"/>
    <w:rsid w:val="00041E92"/>
    <w:rsid w:val="00042E26"/>
    <w:rsid w:val="0005225E"/>
    <w:rsid w:val="000528DE"/>
    <w:rsid w:val="00055380"/>
    <w:rsid w:val="00060EF3"/>
    <w:rsid w:val="000641CE"/>
    <w:rsid w:val="00065A49"/>
    <w:rsid w:val="0007322D"/>
    <w:rsid w:val="00080664"/>
    <w:rsid w:val="00080FE2"/>
    <w:rsid w:val="00082567"/>
    <w:rsid w:val="00083506"/>
    <w:rsid w:val="0008543F"/>
    <w:rsid w:val="000868F9"/>
    <w:rsid w:val="00093863"/>
    <w:rsid w:val="000957D1"/>
    <w:rsid w:val="000A07D2"/>
    <w:rsid w:val="000A09E4"/>
    <w:rsid w:val="000A0DD0"/>
    <w:rsid w:val="000A2EEE"/>
    <w:rsid w:val="000A3942"/>
    <w:rsid w:val="000A5C9C"/>
    <w:rsid w:val="000A61DE"/>
    <w:rsid w:val="000B00D5"/>
    <w:rsid w:val="000B0B20"/>
    <w:rsid w:val="000B12D2"/>
    <w:rsid w:val="000B1706"/>
    <w:rsid w:val="000B1798"/>
    <w:rsid w:val="000C5AAF"/>
    <w:rsid w:val="000C609E"/>
    <w:rsid w:val="000C7309"/>
    <w:rsid w:val="000C79C5"/>
    <w:rsid w:val="000C7EDE"/>
    <w:rsid w:val="000D0BF5"/>
    <w:rsid w:val="000D0DC4"/>
    <w:rsid w:val="000D114B"/>
    <w:rsid w:val="000D46D9"/>
    <w:rsid w:val="000E45DD"/>
    <w:rsid w:val="000E4BBD"/>
    <w:rsid w:val="000E541F"/>
    <w:rsid w:val="000E6D13"/>
    <w:rsid w:val="000F350C"/>
    <w:rsid w:val="000F3993"/>
    <w:rsid w:val="000F3BD9"/>
    <w:rsid w:val="000F40F1"/>
    <w:rsid w:val="000F51D9"/>
    <w:rsid w:val="00102434"/>
    <w:rsid w:val="001024C4"/>
    <w:rsid w:val="001032D2"/>
    <w:rsid w:val="00104DD0"/>
    <w:rsid w:val="0010711A"/>
    <w:rsid w:val="001129D9"/>
    <w:rsid w:val="00112DE3"/>
    <w:rsid w:val="0011618C"/>
    <w:rsid w:val="00117178"/>
    <w:rsid w:val="00120360"/>
    <w:rsid w:val="00122F8E"/>
    <w:rsid w:val="0012581A"/>
    <w:rsid w:val="00125E96"/>
    <w:rsid w:val="001310AB"/>
    <w:rsid w:val="0013231F"/>
    <w:rsid w:val="0013291D"/>
    <w:rsid w:val="001352E3"/>
    <w:rsid w:val="001410DC"/>
    <w:rsid w:val="00143A90"/>
    <w:rsid w:val="00146FF0"/>
    <w:rsid w:val="00147BCA"/>
    <w:rsid w:val="001515EB"/>
    <w:rsid w:val="00153293"/>
    <w:rsid w:val="00154C73"/>
    <w:rsid w:val="00161569"/>
    <w:rsid w:val="00162EDB"/>
    <w:rsid w:val="00163738"/>
    <w:rsid w:val="0017000F"/>
    <w:rsid w:val="00171BCE"/>
    <w:rsid w:val="00174988"/>
    <w:rsid w:val="00174B53"/>
    <w:rsid w:val="00176BD6"/>
    <w:rsid w:val="001773F9"/>
    <w:rsid w:val="00177FC7"/>
    <w:rsid w:val="0018015E"/>
    <w:rsid w:val="00182AA0"/>
    <w:rsid w:val="00187EE9"/>
    <w:rsid w:val="00190103"/>
    <w:rsid w:val="001928D1"/>
    <w:rsid w:val="00193199"/>
    <w:rsid w:val="00193FA3"/>
    <w:rsid w:val="00196113"/>
    <w:rsid w:val="00196B2A"/>
    <w:rsid w:val="00197360"/>
    <w:rsid w:val="00197735"/>
    <w:rsid w:val="001A099C"/>
    <w:rsid w:val="001A26D2"/>
    <w:rsid w:val="001A3F6F"/>
    <w:rsid w:val="001A67B1"/>
    <w:rsid w:val="001A69BF"/>
    <w:rsid w:val="001B407C"/>
    <w:rsid w:val="001B4605"/>
    <w:rsid w:val="001B61F3"/>
    <w:rsid w:val="001B6573"/>
    <w:rsid w:val="001C25C6"/>
    <w:rsid w:val="001C3006"/>
    <w:rsid w:val="001C37A7"/>
    <w:rsid w:val="001C72BD"/>
    <w:rsid w:val="001D1B1A"/>
    <w:rsid w:val="001D2AA3"/>
    <w:rsid w:val="001D547A"/>
    <w:rsid w:val="001D6697"/>
    <w:rsid w:val="001D7832"/>
    <w:rsid w:val="001E233E"/>
    <w:rsid w:val="001E2E3A"/>
    <w:rsid w:val="001E5985"/>
    <w:rsid w:val="001E6561"/>
    <w:rsid w:val="001E681A"/>
    <w:rsid w:val="001F41E0"/>
    <w:rsid w:val="001F6AC2"/>
    <w:rsid w:val="00204ADF"/>
    <w:rsid w:val="00205A7F"/>
    <w:rsid w:val="00205D27"/>
    <w:rsid w:val="00205E88"/>
    <w:rsid w:val="00210C5F"/>
    <w:rsid w:val="00211855"/>
    <w:rsid w:val="00212056"/>
    <w:rsid w:val="00216072"/>
    <w:rsid w:val="002276D8"/>
    <w:rsid w:val="00230657"/>
    <w:rsid w:val="002307EB"/>
    <w:rsid w:val="0023141F"/>
    <w:rsid w:val="0023326D"/>
    <w:rsid w:val="0023589D"/>
    <w:rsid w:val="002373D2"/>
    <w:rsid w:val="0024035A"/>
    <w:rsid w:val="002409A2"/>
    <w:rsid w:val="002422F8"/>
    <w:rsid w:val="00244A43"/>
    <w:rsid w:val="0024674F"/>
    <w:rsid w:val="002468D4"/>
    <w:rsid w:val="00247050"/>
    <w:rsid w:val="002473FD"/>
    <w:rsid w:val="00251599"/>
    <w:rsid w:val="00253E12"/>
    <w:rsid w:val="002541C0"/>
    <w:rsid w:val="00254C2A"/>
    <w:rsid w:val="00255362"/>
    <w:rsid w:val="002558A3"/>
    <w:rsid w:val="0025614C"/>
    <w:rsid w:val="00261578"/>
    <w:rsid w:val="00261F80"/>
    <w:rsid w:val="00262A6D"/>
    <w:rsid w:val="002650A1"/>
    <w:rsid w:val="0026516D"/>
    <w:rsid w:val="00265A31"/>
    <w:rsid w:val="002672A1"/>
    <w:rsid w:val="00267A39"/>
    <w:rsid w:val="00267ACA"/>
    <w:rsid w:val="00270725"/>
    <w:rsid w:val="002725F2"/>
    <w:rsid w:val="002727D6"/>
    <w:rsid w:val="00273851"/>
    <w:rsid w:val="0027415E"/>
    <w:rsid w:val="00276962"/>
    <w:rsid w:val="002775D8"/>
    <w:rsid w:val="00277FF0"/>
    <w:rsid w:val="002804FA"/>
    <w:rsid w:val="00281C6B"/>
    <w:rsid w:val="002827C5"/>
    <w:rsid w:val="00282854"/>
    <w:rsid w:val="00282A4F"/>
    <w:rsid w:val="00287000"/>
    <w:rsid w:val="0028702D"/>
    <w:rsid w:val="00290B8E"/>
    <w:rsid w:val="00293580"/>
    <w:rsid w:val="00296572"/>
    <w:rsid w:val="00297392"/>
    <w:rsid w:val="00297FFB"/>
    <w:rsid w:val="002A290E"/>
    <w:rsid w:val="002A2E0A"/>
    <w:rsid w:val="002A31BF"/>
    <w:rsid w:val="002A429A"/>
    <w:rsid w:val="002A42A0"/>
    <w:rsid w:val="002A5EFC"/>
    <w:rsid w:val="002A686B"/>
    <w:rsid w:val="002B48FA"/>
    <w:rsid w:val="002B4FB8"/>
    <w:rsid w:val="002B4FE8"/>
    <w:rsid w:val="002B5F67"/>
    <w:rsid w:val="002B68B5"/>
    <w:rsid w:val="002C4F53"/>
    <w:rsid w:val="002D1073"/>
    <w:rsid w:val="002D3DBC"/>
    <w:rsid w:val="002D44D3"/>
    <w:rsid w:val="002D5E5A"/>
    <w:rsid w:val="002D7A1E"/>
    <w:rsid w:val="002D7E2E"/>
    <w:rsid w:val="002E29C0"/>
    <w:rsid w:val="002E38C0"/>
    <w:rsid w:val="002E42DA"/>
    <w:rsid w:val="002E5B2B"/>
    <w:rsid w:val="002E7F7E"/>
    <w:rsid w:val="002F0F67"/>
    <w:rsid w:val="002F33A1"/>
    <w:rsid w:val="002F5527"/>
    <w:rsid w:val="00301B7B"/>
    <w:rsid w:val="00301E8C"/>
    <w:rsid w:val="00303435"/>
    <w:rsid w:val="00303AAC"/>
    <w:rsid w:val="00305280"/>
    <w:rsid w:val="003061BC"/>
    <w:rsid w:val="0030628D"/>
    <w:rsid w:val="003109C7"/>
    <w:rsid w:val="00313607"/>
    <w:rsid w:val="003153D1"/>
    <w:rsid w:val="00315A5E"/>
    <w:rsid w:val="00317688"/>
    <w:rsid w:val="00321134"/>
    <w:rsid w:val="003215DF"/>
    <w:rsid w:val="00321DB8"/>
    <w:rsid w:val="00322BAF"/>
    <w:rsid w:val="003245C8"/>
    <w:rsid w:val="00327B46"/>
    <w:rsid w:val="003338CA"/>
    <w:rsid w:val="00334094"/>
    <w:rsid w:val="00334824"/>
    <w:rsid w:val="00335C88"/>
    <w:rsid w:val="003403D6"/>
    <w:rsid w:val="00341999"/>
    <w:rsid w:val="00342C7D"/>
    <w:rsid w:val="00343245"/>
    <w:rsid w:val="0034324D"/>
    <w:rsid w:val="00346822"/>
    <w:rsid w:val="00350D94"/>
    <w:rsid w:val="0035147E"/>
    <w:rsid w:val="00351C14"/>
    <w:rsid w:val="0035799D"/>
    <w:rsid w:val="00361B59"/>
    <w:rsid w:val="003623A3"/>
    <w:rsid w:val="0036293F"/>
    <w:rsid w:val="003636B5"/>
    <w:rsid w:val="00363F66"/>
    <w:rsid w:val="003655C5"/>
    <w:rsid w:val="003751CA"/>
    <w:rsid w:val="00375F3A"/>
    <w:rsid w:val="00376BDB"/>
    <w:rsid w:val="00378EB3"/>
    <w:rsid w:val="003809DA"/>
    <w:rsid w:val="00382185"/>
    <w:rsid w:val="00385801"/>
    <w:rsid w:val="003877F4"/>
    <w:rsid w:val="00390C10"/>
    <w:rsid w:val="003A1D7D"/>
    <w:rsid w:val="003B27CE"/>
    <w:rsid w:val="003B3C3F"/>
    <w:rsid w:val="003B7DE9"/>
    <w:rsid w:val="003C18CE"/>
    <w:rsid w:val="003C1AF8"/>
    <w:rsid w:val="003C1BD7"/>
    <w:rsid w:val="003C2ACC"/>
    <w:rsid w:val="003C4704"/>
    <w:rsid w:val="003C6AF5"/>
    <w:rsid w:val="003C7763"/>
    <w:rsid w:val="003D3482"/>
    <w:rsid w:val="003D455C"/>
    <w:rsid w:val="003D534D"/>
    <w:rsid w:val="003D5E5E"/>
    <w:rsid w:val="003E02A7"/>
    <w:rsid w:val="003E0FCA"/>
    <w:rsid w:val="003E3D1F"/>
    <w:rsid w:val="003E54BB"/>
    <w:rsid w:val="003F0C38"/>
    <w:rsid w:val="003F52E3"/>
    <w:rsid w:val="003F5D1E"/>
    <w:rsid w:val="003F5DF8"/>
    <w:rsid w:val="003F6B2F"/>
    <w:rsid w:val="0040140D"/>
    <w:rsid w:val="00403449"/>
    <w:rsid w:val="00403B3B"/>
    <w:rsid w:val="0040682D"/>
    <w:rsid w:val="00406EC1"/>
    <w:rsid w:val="00407275"/>
    <w:rsid w:val="00410C3A"/>
    <w:rsid w:val="00411DEE"/>
    <w:rsid w:val="004143E7"/>
    <w:rsid w:val="0041564D"/>
    <w:rsid w:val="004160AB"/>
    <w:rsid w:val="00416290"/>
    <w:rsid w:val="0041646A"/>
    <w:rsid w:val="0041667E"/>
    <w:rsid w:val="00416CE5"/>
    <w:rsid w:val="004247B0"/>
    <w:rsid w:val="0042579D"/>
    <w:rsid w:val="00427F22"/>
    <w:rsid w:val="004310F5"/>
    <w:rsid w:val="00431385"/>
    <w:rsid w:val="00432AF6"/>
    <w:rsid w:val="00435248"/>
    <w:rsid w:val="00436B46"/>
    <w:rsid w:val="004419EF"/>
    <w:rsid w:val="0044239D"/>
    <w:rsid w:val="0044562D"/>
    <w:rsid w:val="00447305"/>
    <w:rsid w:val="00447903"/>
    <w:rsid w:val="004479EF"/>
    <w:rsid w:val="00451D99"/>
    <w:rsid w:val="00454985"/>
    <w:rsid w:val="00454D8A"/>
    <w:rsid w:val="004550C0"/>
    <w:rsid w:val="004557E4"/>
    <w:rsid w:val="00461333"/>
    <w:rsid w:val="00461CCF"/>
    <w:rsid w:val="00463F34"/>
    <w:rsid w:val="004655BA"/>
    <w:rsid w:val="0047157E"/>
    <w:rsid w:val="004742CC"/>
    <w:rsid w:val="00475547"/>
    <w:rsid w:val="00481DEF"/>
    <w:rsid w:val="00484AF1"/>
    <w:rsid w:val="00484E89"/>
    <w:rsid w:val="00487BAF"/>
    <w:rsid w:val="00493E82"/>
    <w:rsid w:val="00495C3F"/>
    <w:rsid w:val="004A1061"/>
    <w:rsid w:val="004A1D35"/>
    <w:rsid w:val="004A2DDE"/>
    <w:rsid w:val="004A3CFE"/>
    <w:rsid w:val="004A4D46"/>
    <w:rsid w:val="004B19AA"/>
    <w:rsid w:val="004B204A"/>
    <w:rsid w:val="004B207B"/>
    <w:rsid w:val="004B330B"/>
    <w:rsid w:val="004B4D6B"/>
    <w:rsid w:val="004B6FFC"/>
    <w:rsid w:val="004C00ED"/>
    <w:rsid w:val="004C1C27"/>
    <w:rsid w:val="004C221C"/>
    <w:rsid w:val="004C3098"/>
    <w:rsid w:val="004C5D08"/>
    <w:rsid w:val="004C5FC4"/>
    <w:rsid w:val="004C6CD8"/>
    <w:rsid w:val="004C6EBA"/>
    <w:rsid w:val="004C6EF1"/>
    <w:rsid w:val="004D3D6E"/>
    <w:rsid w:val="004D4FEC"/>
    <w:rsid w:val="004E0833"/>
    <w:rsid w:val="004E0A42"/>
    <w:rsid w:val="004E4257"/>
    <w:rsid w:val="004E4794"/>
    <w:rsid w:val="004E6B48"/>
    <w:rsid w:val="004F6A27"/>
    <w:rsid w:val="005035F1"/>
    <w:rsid w:val="00504199"/>
    <w:rsid w:val="00505001"/>
    <w:rsid w:val="00506BD4"/>
    <w:rsid w:val="00510AF9"/>
    <w:rsid w:val="00511163"/>
    <w:rsid w:val="00513CC9"/>
    <w:rsid w:val="005143E3"/>
    <w:rsid w:val="0051463A"/>
    <w:rsid w:val="005234F7"/>
    <w:rsid w:val="00523C01"/>
    <w:rsid w:val="00530AB2"/>
    <w:rsid w:val="00530DD0"/>
    <w:rsid w:val="005343D5"/>
    <w:rsid w:val="005346E7"/>
    <w:rsid w:val="00536877"/>
    <w:rsid w:val="00541DB6"/>
    <w:rsid w:val="00543336"/>
    <w:rsid w:val="005457B3"/>
    <w:rsid w:val="005459FC"/>
    <w:rsid w:val="00546211"/>
    <w:rsid w:val="0054692A"/>
    <w:rsid w:val="00546EEA"/>
    <w:rsid w:val="0055757A"/>
    <w:rsid w:val="005575B1"/>
    <w:rsid w:val="00561FA0"/>
    <w:rsid w:val="005643BF"/>
    <w:rsid w:val="00565CA8"/>
    <w:rsid w:val="005701CD"/>
    <w:rsid w:val="00571375"/>
    <w:rsid w:val="005721E4"/>
    <w:rsid w:val="00576124"/>
    <w:rsid w:val="00577A4A"/>
    <w:rsid w:val="0058001D"/>
    <w:rsid w:val="005807AE"/>
    <w:rsid w:val="005814AB"/>
    <w:rsid w:val="00582595"/>
    <w:rsid w:val="00583496"/>
    <w:rsid w:val="00587AAF"/>
    <w:rsid w:val="00587AFC"/>
    <w:rsid w:val="00590B27"/>
    <w:rsid w:val="00590B36"/>
    <w:rsid w:val="005A0712"/>
    <w:rsid w:val="005A0C5A"/>
    <w:rsid w:val="005A4568"/>
    <w:rsid w:val="005B072B"/>
    <w:rsid w:val="005B13F3"/>
    <w:rsid w:val="005B2B13"/>
    <w:rsid w:val="005B450E"/>
    <w:rsid w:val="005B69FC"/>
    <w:rsid w:val="005C4EB2"/>
    <w:rsid w:val="005C7A9F"/>
    <w:rsid w:val="005D1E1A"/>
    <w:rsid w:val="005D2610"/>
    <w:rsid w:val="005D3085"/>
    <w:rsid w:val="005D3B71"/>
    <w:rsid w:val="005E0638"/>
    <w:rsid w:val="005E11CE"/>
    <w:rsid w:val="005E1A9E"/>
    <w:rsid w:val="005E1C5F"/>
    <w:rsid w:val="005E4B70"/>
    <w:rsid w:val="005E7039"/>
    <w:rsid w:val="005E7394"/>
    <w:rsid w:val="005F05AA"/>
    <w:rsid w:val="005F1AD9"/>
    <w:rsid w:val="005F4D1C"/>
    <w:rsid w:val="005F4E34"/>
    <w:rsid w:val="005F5A86"/>
    <w:rsid w:val="005F5C00"/>
    <w:rsid w:val="005F6914"/>
    <w:rsid w:val="0060064F"/>
    <w:rsid w:val="00602D57"/>
    <w:rsid w:val="006037D2"/>
    <w:rsid w:val="006041C3"/>
    <w:rsid w:val="00604303"/>
    <w:rsid w:val="00604A70"/>
    <w:rsid w:val="00604D60"/>
    <w:rsid w:val="00605033"/>
    <w:rsid w:val="006070A7"/>
    <w:rsid w:val="00613293"/>
    <w:rsid w:val="0061470B"/>
    <w:rsid w:val="00622509"/>
    <w:rsid w:val="006257EF"/>
    <w:rsid w:val="00626C96"/>
    <w:rsid w:val="00630361"/>
    <w:rsid w:val="006334B3"/>
    <w:rsid w:val="00639016"/>
    <w:rsid w:val="00640E66"/>
    <w:rsid w:val="00641296"/>
    <w:rsid w:val="00641542"/>
    <w:rsid w:val="00641A3A"/>
    <w:rsid w:val="00642317"/>
    <w:rsid w:val="00645DEF"/>
    <w:rsid w:val="006464CA"/>
    <w:rsid w:val="00651711"/>
    <w:rsid w:val="00652007"/>
    <w:rsid w:val="006528CF"/>
    <w:rsid w:val="00655A4B"/>
    <w:rsid w:val="00657B94"/>
    <w:rsid w:val="00663DDA"/>
    <w:rsid w:val="00666AF9"/>
    <w:rsid w:val="006676CD"/>
    <w:rsid w:val="00670E15"/>
    <w:rsid w:val="00671AD5"/>
    <w:rsid w:val="00671DA2"/>
    <w:rsid w:val="00671DCC"/>
    <w:rsid w:val="006755AE"/>
    <w:rsid w:val="006758CD"/>
    <w:rsid w:val="006761A9"/>
    <w:rsid w:val="00676BD9"/>
    <w:rsid w:val="006824B2"/>
    <w:rsid w:val="00682C6F"/>
    <w:rsid w:val="00682FBA"/>
    <w:rsid w:val="0068358E"/>
    <w:rsid w:val="00684242"/>
    <w:rsid w:val="0069134C"/>
    <w:rsid w:val="00692F24"/>
    <w:rsid w:val="00695765"/>
    <w:rsid w:val="00696C91"/>
    <w:rsid w:val="00697847"/>
    <w:rsid w:val="006A14FC"/>
    <w:rsid w:val="006A1817"/>
    <w:rsid w:val="006A1B5C"/>
    <w:rsid w:val="006A651B"/>
    <w:rsid w:val="006A73BD"/>
    <w:rsid w:val="006A7485"/>
    <w:rsid w:val="006B5126"/>
    <w:rsid w:val="006B57BB"/>
    <w:rsid w:val="006B6F94"/>
    <w:rsid w:val="006B73B6"/>
    <w:rsid w:val="006C10CF"/>
    <w:rsid w:val="006C231F"/>
    <w:rsid w:val="006C3AE1"/>
    <w:rsid w:val="006C4524"/>
    <w:rsid w:val="006C6768"/>
    <w:rsid w:val="006C71A4"/>
    <w:rsid w:val="006C7E40"/>
    <w:rsid w:val="006D18A1"/>
    <w:rsid w:val="006D330A"/>
    <w:rsid w:val="006D5D53"/>
    <w:rsid w:val="006D7624"/>
    <w:rsid w:val="006E236F"/>
    <w:rsid w:val="006E2A21"/>
    <w:rsid w:val="006E3DA1"/>
    <w:rsid w:val="006E4C9C"/>
    <w:rsid w:val="006E60A7"/>
    <w:rsid w:val="006E680F"/>
    <w:rsid w:val="006E7B61"/>
    <w:rsid w:val="006F0127"/>
    <w:rsid w:val="006F0483"/>
    <w:rsid w:val="006F0949"/>
    <w:rsid w:val="006F261B"/>
    <w:rsid w:val="006F2F9C"/>
    <w:rsid w:val="00700AD0"/>
    <w:rsid w:val="00703050"/>
    <w:rsid w:val="007032E7"/>
    <w:rsid w:val="00703AF2"/>
    <w:rsid w:val="00703B74"/>
    <w:rsid w:val="00704048"/>
    <w:rsid w:val="007075CE"/>
    <w:rsid w:val="00707B2E"/>
    <w:rsid w:val="0071087C"/>
    <w:rsid w:val="0071110C"/>
    <w:rsid w:val="00711D4A"/>
    <w:rsid w:val="007124B7"/>
    <w:rsid w:val="0071FDCE"/>
    <w:rsid w:val="00723526"/>
    <w:rsid w:val="00723F68"/>
    <w:rsid w:val="00725085"/>
    <w:rsid w:val="00730B0A"/>
    <w:rsid w:val="00730B0C"/>
    <w:rsid w:val="00732E90"/>
    <w:rsid w:val="00733CB4"/>
    <w:rsid w:val="00735080"/>
    <w:rsid w:val="00736CBA"/>
    <w:rsid w:val="007420A7"/>
    <w:rsid w:val="007456C5"/>
    <w:rsid w:val="007469C9"/>
    <w:rsid w:val="00747DA5"/>
    <w:rsid w:val="00756439"/>
    <w:rsid w:val="00760255"/>
    <w:rsid w:val="00760619"/>
    <w:rsid w:val="00760C28"/>
    <w:rsid w:val="0076242F"/>
    <w:rsid w:val="00763DE5"/>
    <w:rsid w:val="00765E10"/>
    <w:rsid w:val="007662C2"/>
    <w:rsid w:val="00767239"/>
    <w:rsid w:val="0077458A"/>
    <w:rsid w:val="0077460C"/>
    <w:rsid w:val="00775020"/>
    <w:rsid w:val="00775033"/>
    <w:rsid w:val="00776EA4"/>
    <w:rsid w:val="0077E273"/>
    <w:rsid w:val="007820F0"/>
    <w:rsid w:val="00784D37"/>
    <w:rsid w:val="00786770"/>
    <w:rsid w:val="00791B53"/>
    <w:rsid w:val="00792C77"/>
    <w:rsid w:val="00793E0E"/>
    <w:rsid w:val="007A49EE"/>
    <w:rsid w:val="007A5379"/>
    <w:rsid w:val="007A581C"/>
    <w:rsid w:val="007B07B9"/>
    <w:rsid w:val="007B4297"/>
    <w:rsid w:val="007B4E55"/>
    <w:rsid w:val="007B59C0"/>
    <w:rsid w:val="007C578C"/>
    <w:rsid w:val="007C70B9"/>
    <w:rsid w:val="007C7E62"/>
    <w:rsid w:val="007D47A5"/>
    <w:rsid w:val="007D4814"/>
    <w:rsid w:val="007E06BE"/>
    <w:rsid w:val="007E3D80"/>
    <w:rsid w:val="007E55AC"/>
    <w:rsid w:val="007F11C6"/>
    <w:rsid w:val="007F15FF"/>
    <w:rsid w:val="007F38AA"/>
    <w:rsid w:val="007F64CF"/>
    <w:rsid w:val="007F74D8"/>
    <w:rsid w:val="007F7CAD"/>
    <w:rsid w:val="00804C93"/>
    <w:rsid w:val="00805285"/>
    <w:rsid w:val="00806400"/>
    <w:rsid w:val="00810FFF"/>
    <w:rsid w:val="0081255E"/>
    <w:rsid w:val="00812C97"/>
    <w:rsid w:val="00813B23"/>
    <w:rsid w:val="008165EA"/>
    <w:rsid w:val="008238EF"/>
    <w:rsid w:val="00825347"/>
    <w:rsid w:val="008256F9"/>
    <w:rsid w:val="008258A3"/>
    <w:rsid w:val="008275C3"/>
    <w:rsid w:val="0082D303"/>
    <w:rsid w:val="0083222C"/>
    <w:rsid w:val="00833390"/>
    <w:rsid w:val="00834286"/>
    <w:rsid w:val="00837141"/>
    <w:rsid w:val="0083719B"/>
    <w:rsid w:val="00840525"/>
    <w:rsid w:val="00842164"/>
    <w:rsid w:val="00842411"/>
    <w:rsid w:val="008557FE"/>
    <w:rsid w:val="00861968"/>
    <w:rsid w:val="00862C12"/>
    <w:rsid w:val="008701E3"/>
    <w:rsid w:val="00875430"/>
    <w:rsid w:val="008759D9"/>
    <w:rsid w:val="00877473"/>
    <w:rsid w:val="008800C9"/>
    <w:rsid w:val="00881080"/>
    <w:rsid w:val="008837F1"/>
    <w:rsid w:val="0088604B"/>
    <w:rsid w:val="00886981"/>
    <w:rsid w:val="00886B08"/>
    <w:rsid w:val="00890764"/>
    <w:rsid w:val="00891629"/>
    <w:rsid w:val="008A110A"/>
    <w:rsid w:val="008A6BB3"/>
    <w:rsid w:val="008A6D22"/>
    <w:rsid w:val="008B0E2E"/>
    <w:rsid w:val="008B2F0B"/>
    <w:rsid w:val="008B3F2D"/>
    <w:rsid w:val="008C0675"/>
    <w:rsid w:val="008C132D"/>
    <w:rsid w:val="008C334E"/>
    <w:rsid w:val="008C3760"/>
    <w:rsid w:val="008D1A3C"/>
    <w:rsid w:val="008D3529"/>
    <w:rsid w:val="008D57BF"/>
    <w:rsid w:val="008D5990"/>
    <w:rsid w:val="008D6C97"/>
    <w:rsid w:val="008D7367"/>
    <w:rsid w:val="008D7FF2"/>
    <w:rsid w:val="008E01C2"/>
    <w:rsid w:val="008E6FED"/>
    <w:rsid w:val="008F05E2"/>
    <w:rsid w:val="008F0B61"/>
    <w:rsid w:val="008F0C91"/>
    <w:rsid w:val="008F101E"/>
    <w:rsid w:val="008F6A24"/>
    <w:rsid w:val="008F7853"/>
    <w:rsid w:val="009000E8"/>
    <w:rsid w:val="0090441E"/>
    <w:rsid w:val="00904EE7"/>
    <w:rsid w:val="0091009B"/>
    <w:rsid w:val="00910F2D"/>
    <w:rsid w:val="00911261"/>
    <w:rsid w:val="0091130D"/>
    <w:rsid w:val="00911DC2"/>
    <w:rsid w:val="00914A3D"/>
    <w:rsid w:val="00915780"/>
    <w:rsid w:val="00917AFF"/>
    <w:rsid w:val="00922913"/>
    <w:rsid w:val="00922BC6"/>
    <w:rsid w:val="00930850"/>
    <w:rsid w:val="00933123"/>
    <w:rsid w:val="00933A86"/>
    <w:rsid w:val="00933CD3"/>
    <w:rsid w:val="0093438C"/>
    <w:rsid w:val="009354B7"/>
    <w:rsid w:val="0093744B"/>
    <w:rsid w:val="00942E70"/>
    <w:rsid w:val="00945051"/>
    <w:rsid w:val="00945643"/>
    <w:rsid w:val="00946793"/>
    <w:rsid w:val="009468B3"/>
    <w:rsid w:val="0095515D"/>
    <w:rsid w:val="00956E5F"/>
    <w:rsid w:val="00957B83"/>
    <w:rsid w:val="00970E84"/>
    <w:rsid w:val="00972DD2"/>
    <w:rsid w:val="00974F09"/>
    <w:rsid w:val="00976673"/>
    <w:rsid w:val="00976D85"/>
    <w:rsid w:val="0098075A"/>
    <w:rsid w:val="009820EE"/>
    <w:rsid w:val="009855A8"/>
    <w:rsid w:val="00986CE9"/>
    <w:rsid w:val="009911CF"/>
    <w:rsid w:val="00991978"/>
    <w:rsid w:val="00991FB8"/>
    <w:rsid w:val="00992D82"/>
    <w:rsid w:val="009930A9"/>
    <w:rsid w:val="009A010C"/>
    <w:rsid w:val="009A23DB"/>
    <w:rsid w:val="009A32EF"/>
    <w:rsid w:val="009A4A2A"/>
    <w:rsid w:val="009A5A3B"/>
    <w:rsid w:val="009A6CA9"/>
    <w:rsid w:val="009B2F89"/>
    <w:rsid w:val="009B4C2C"/>
    <w:rsid w:val="009B4FA4"/>
    <w:rsid w:val="009B5A95"/>
    <w:rsid w:val="009C3890"/>
    <w:rsid w:val="009D000B"/>
    <w:rsid w:val="009D1246"/>
    <w:rsid w:val="009D144E"/>
    <w:rsid w:val="009D2F04"/>
    <w:rsid w:val="009D5EB0"/>
    <w:rsid w:val="009D6B16"/>
    <w:rsid w:val="009E1E3B"/>
    <w:rsid w:val="009E6490"/>
    <w:rsid w:val="009E67C3"/>
    <w:rsid w:val="009E752B"/>
    <w:rsid w:val="009F012E"/>
    <w:rsid w:val="009F6BE3"/>
    <w:rsid w:val="009F72C8"/>
    <w:rsid w:val="00A011DC"/>
    <w:rsid w:val="00A01E47"/>
    <w:rsid w:val="00A12A0B"/>
    <w:rsid w:val="00A15723"/>
    <w:rsid w:val="00A17302"/>
    <w:rsid w:val="00A2290C"/>
    <w:rsid w:val="00A22ACB"/>
    <w:rsid w:val="00A22BD3"/>
    <w:rsid w:val="00A33955"/>
    <w:rsid w:val="00A42551"/>
    <w:rsid w:val="00A4572B"/>
    <w:rsid w:val="00A50353"/>
    <w:rsid w:val="00A540AB"/>
    <w:rsid w:val="00A5631E"/>
    <w:rsid w:val="00A636A2"/>
    <w:rsid w:val="00A6544A"/>
    <w:rsid w:val="00A659FC"/>
    <w:rsid w:val="00A66671"/>
    <w:rsid w:val="00A6744B"/>
    <w:rsid w:val="00A67AAE"/>
    <w:rsid w:val="00A724DE"/>
    <w:rsid w:val="00A8110C"/>
    <w:rsid w:val="00A82379"/>
    <w:rsid w:val="00A83598"/>
    <w:rsid w:val="00A854A2"/>
    <w:rsid w:val="00A85895"/>
    <w:rsid w:val="00A866D9"/>
    <w:rsid w:val="00A9424C"/>
    <w:rsid w:val="00A95210"/>
    <w:rsid w:val="00A95E76"/>
    <w:rsid w:val="00A967B7"/>
    <w:rsid w:val="00AA2F82"/>
    <w:rsid w:val="00AA48AA"/>
    <w:rsid w:val="00AA54A9"/>
    <w:rsid w:val="00AA54CD"/>
    <w:rsid w:val="00AA7A88"/>
    <w:rsid w:val="00AB1D35"/>
    <w:rsid w:val="00AB45B2"/>
    <w:rsid w:val="00AB67AB"/>
    <w:rsid w:val="00AB78B6"/>
    <w:rsid w:val="00AC0F93"/>
    <w:rsid w:val="00AC2720"/>
    <w:rsid w:val="00AC2A1C"/>
    <w:rsid w:val="00AC4AD8"/>
    <w:rsid w:val="00AD0A6A"/>
    <w:rsid w:val="00AD23A8"/>
    <w:rsid w:val="00AD3DC7"/>
    <w:rsid w:val="00AD7FC4"/>
    <w:rsid w:val="00AE0258"/>
    <w:rsid w:val="00AE4347"/>
    <w:rsid w:val="00AE780F"/>
    <w:rsid w:val="00AF3BEB"/>
    <w:rsid w:val="00AF41EC"/>
    <w:rsid w:val="00AF49E4"/>
    <w:rsid w:val="00AF7543"/>
    <w:rsid w:val="00B006D9"/>
    <w:rsid w:val="00B051BB"/>
    <w:rsid w:val="00B05D2D"/>
    <w:rsid w:val="00B065C9"/>
    <w:rsid w:val="00B07F2B"/>
    <w:rsid w:val="00B10DF8"/>
    <w:rsid w:val="00B14769"/>
    <w:rsid w:val="00B17630"/>
    <w:rsid w:val="00B22EFC"/>
    <w:rsid w:val="00B238B5"/>
    <w:rsid w:val="00B26030"/>
    <w:rsid w:val="00B2750A"/>
    <w:rsid w:val="00B27B6E"/>
    <w:rsid w:val="00B3186D"/>
    <w:rsid w:val="00B32A65"/>
    <w:rsid w:val="00B40CCC"/>
    <w:rsid w:val="00B413E3"/>
    <w:rsid w:val="00B41490"/>
    <w:rsid w:val="00B42571"/>
    <w:rsid w:val="00B44B18"/>
    <w:rsid w:val="00B453CB"/>
    <w:rsid w:val="00B47D64"/>
    <w:rsid w:val="00B50536"/>
    <w:rsid w:val="00B5124F"/>
    <w:rsid w:val="00B51482"/>
    <w:rsid w:val="00B51DF4"/>
    <w:rsid w:val="00B54BA2"/>
    <w:rsid w:val="00B56103"/>
    <w:rsid w:val="00B5685A"/>
    <w:rsid w:val="00B56F62"/>
    <w:rsid w:val="00B610DD"/>
    <w:rsid w:val="00B6404F"/>
    <w:rsid w:val="00B673E0"/>
    <w:rsid w:val="00B70CC9"/>
    <w:rsid w:val="00B72F5D"/>
    <w:rsid w:val="00B73E4A"/>
    <w:rsid w:val="00B74F5E"/>
    <w:rsid w:val="00B772AE"/>
    <w:rsid w:val="00B77937"/>
    <w:rsid w:val="00B80F7D"/>
    <w:rsid w:val="00B81CBF"/>
    <w:rsid w:val="00B8398C"/>
    <w:rsid w:val="00B8521D"/>
    <w:rsid w:val="00B86DBD"/>
    <w:rsid w:val="00B92B51"/>
    <w:rsid w:val="00B9351E"/>
    <w:rsid w:val="00B9388E"/>
    <w:rsid w:val="00B95994"/>
    <w:rsid w:val="00B95BCB"/>
    <w:rsid w:val="00B960A9"/>
    <w:rsid w:val="00B964CB"/>
    <w:rsid w:val="00BA0E7F"/>
    <w:rsid w:val="00BA0FE4"/>
    <w:rsid w:val="00BA34B5"/>
    <w:rsid w:val="00BA5560"/>
    <w:rsid w:val="00BB440C"/>
    <w:rsid w:val="00BB53DC"/>
    <w:rsid w:val="00BB5CF7"/>
    <w:rsid w:val="00BB6B74"/>
    <w:rsid w:val="00BC0135"/>
    <w:rsid w:val="00BC06FB"/>
    <w:rsid w:val="00BC3027"/>
    <w:rsid w:val="00BC34C7"/>
    <w:rsid w:val="00BC570A"/>
    <w:rsid w:val="00BC7B46"/>
    <w:rsid w:val="00BD4E59"/>
    <w:rsid w:val="00BD55CD"/>
    <w:rsid w:val="00BE3F2A"/>
    <w:rsid w:val="00BE5EE8"/>
    <w:rsid w:val="00BE647F"/>
    <w:rsid w:val="00BF3C53"/>
    <w:rsid w:val="00BF6DDD"/>
    <w:rsid w:val="00BF709D"/>
    <w:rsid w:val="00C00BA2"/>
    <w:rsid w:val="00C030FD"/>
    <w:rsid w:val="00C0341B"/>
    <w:rsid w:val="00C03D0C"/>
    <w:rsid w:val="00C07A60"/>
    <w:rsid w:val="00C11C66"/>
    <w:rsid w:val="00C127B8"/>
    <w:rsid w:val="00C12BC5"/>
    <w:rsid w:val="00C12D38"/>
    <w:rsid w:val="00C1335E"/>
    <w:rsid w:val="00C14E5A"/>
    <w:rsid w:val="00C17E21"/>
    <w:rsid w:val="00C200C1"/>
    <w:rsid w:val="00C21B9C"/>
    <w:rsid w:val="00C23757"/>
    <w:rsid w:val="00C23EB4"/>
    <w:rsid w:val="00C276FC"/>
    <w:rsid w:val="00C37D65"/>
    <w:rsid w:val="00C4019D"/>
    <w:rsid w:val="00C40706"/>
    <w:rsid w:val="00C4355B"/>
    <w:rsid w:val="00C4486F"/>
    <w:rsid w:val="00C45384"/>
    <w:rsid w:val="00C4669D"/>
    <w:rsid w:val="00C47309"/>
    <w:rsid w:val="00C50D4C"/>
    <w:rsid w:val="00C51176"/>
    <w:rsid w:val="00C5496D"/>
    <w:rsid w:val="00C60831"/>
    <w:rsid w:val="00C608EA"/>
    <w:rsid w:val="00C613D5"/>
    <w:rsid w:val="00C623CE"/>
    <w:rsid w:val="00C64A3A"/>
    <w:rsid w:val="00C65594"/>
    <w:rsid w:val="00C65994"/>
    <w:rsid w:val="00C664FC"/>
    <w:rsid w:val="00C71C5F"/>
    <w:rsid w:val="00C73B39"/>
    <w:rsid w:val="00C769C8"/>
    <w:rsid w:val="00C76EDD"/>
    <w:rsid w:val="00C81C61"/>
    <w:rsid w:val="00C81CE5"/>
    <w:rsid w:val="00C821D9"/>
    <w:rsid w:val="00C823E7"/>
    <w:rsid w:val="00C8459B"/>
    <w:rsid w:val="00C912DD"/>
    <w:rsid w:val="00C94FB3"/>
    <w:rsid w:val="00C96620"/>
    <w:rsid w:val="00CA2ADE"/>
    <w:rsid w:val="00CA2D0E"/>
    <w:rsid w:val="00CA419B"/>
    <w:rsid w:val="00CA590F"/>
    <w:rsid w:val="00CA6F1F"/>
    <w:rsid w:val="00CB2C88"/>
    <w:rsid w:val="00CB3256"/>
    <w:rsid w:val="00CB35F7"/>
    <w:rsid w:val="00CB378D"/>
    <w:rsid w:val="00CB445A"/>
    <w:rsid w:val="00CB538D"/>
    <w:rsid w:val="00CB5475"/>
    <w:rsid w:val="00CB5BAD"/>
    <w:rsid w:val="00CC1D52"/>
    <w:rsid w:val="00CC3676"/>
    <w:rsid w:val="00CC42BC"/>
    <w:rsid w:val="00CC5D78"/>
    <w:rsid w:val="00CC6EBB"/>
    <w:rsid w:val="00CC7CDB"/>
    <w:rsid w:val="00CD11B0"/>
    <w:rsid w:val="00CD21DA"/>
    <w:rsid w:val="00CD45ED"/>
    <w:rsid w:val="00CD5C7B"/>
    <w:rsid w:val="00CD7290"/>
    <w:rsid w:val="00CE135F"/>
    <w:rsid w:val="00CE430C"/>
    <w:rsid w:val="00CF0CC7"/>
    <w:rsid w:val="00CF1838"/>
    <w:rsid w:val="00CF19C2"/>
    <w:rsid w:val="00CF426E"/>
    <w:rsid w:val="00CF672D"/>
    <w:rsid w:val="00CF7AD4"/>
    <w:rsid w:val="00CF84A7"/>
    <w:rsid w:val="00CFB778"/>
    <w:rsid w:val="00D01626"/>
    <w:rsid w:val="00D01F25"/>
    <w:rsid w:val="00D02D6C"/>
    <w:rsid w:val="00D03B04"/>
    <w:rsid w:val="00D05444"/>
    <w:rsid w:val="00D06479"/>
    <w:rsid w:val="00D065F4"/>
    <w:rsid w:val="00D1244D"/>
    <w:rsid w:val="00D12A49"/>
    <w:rsid w:val="00D15028"/>
    <w:rsid w:val="00D1599B"/>
    <w:rsid w:val="00D15AD2"/>
    <w:rsid w:val="00D1717B"/>
    <w:rsid w:val="00D20F92"/>
    <w:rsid w:val="00D26018"/>
    <w:rsid w:val="00D26EB0"/>
    <w:rsid w:val="00D3356F"/>
    <w:rsid w:val="00D34D9B"/>
    <w:rsid w:val="00D35709"/>
    <w:rsid w:val="00D3624F"/>
    <w:rsid w:val="00D378ED"/>
    <w:rsid w:val="00D40385"/>
    <w:rsid w:val="00D41AEF"/>
    <w:rsid w:val="00D42037"/>
    <w:rsid w:val="00D42BC4"/>
    <w:rsid w:val="00D44A8F"/>
    <w:rsid w:val="00D44C5B"/>
    <w:rsid w:val="00D4755C"/>
    <w:rsid w:val="00D55898"/>
    <w:rsid w:val="00D56B53"/>
    <w:rsid w:val="00D60B19"/>
    <w:rsid w:val="00D60C17"/>
    <w:rsid w:val="00D62CFD"/>
    <w:rsid w:val="00D63F4E"/>
    <w:rsid w:val="00D66F32"/>
    <w:rsid w:val="00D67F4A"/>
    <w:rsid w:val="00D70204"/>
    <w:rsid w:val="00D724ED"/>
    <w:rsid w:val="00D72AAB"/>
    <w:rsid w:val="00D73A1C"/>
    <w:rsid w:val="00D7408E"/>
    <w:rsid w:val="00D75D3D"/>
    <w:rsid w:val="00D7633A"/>
    <w:rsid w:val="00D8181E"/>
    <w:rsid w:val="00D8522E"/>
    <w:rsid w:val="00D85DDB"/>
    <w:rsid w:val="00D878CA"/>
    <w:rsid w:val="00DB0886"/>
    <w:rsid w:val="00DC26C6"/>
    <w:rsid w:val="00DC3462"/>
    <w:rsid w:val="00DC4BEF"/>
    <w:rsid w:val="00DC59F2"/>
    <w:rsid w:val="00DC5EE0"/>
    <w:rsid w:val="00DC6990"/>
    <w:rsid w:val="00DC74E4"/>
    <w:rsid w:val="00DD0C58"/>
    <w:rsid w:val="00DD316A"/>
    <w:rsid w:val="00DD36E1"/>
    <w:rsid w:val="00DD3DBB"/>
    <w:rsid w:val="00DD609F"/>
    <w:rsid w:val="00DD62BE"/>
    <w:rsid w:val="00DE30AE"/>
    <w:rsid w:val="00DE45E9"/>
    <w:rsid w:val="00DE70B8"/>
    <w:rsid w:val="00DF167D"/>
    <w:rsid w:val="00DF628B"/>
    <w:rsid w:val="00E00383"/>
    <w:rsid w:val="00E0151A"/>
    <w:rsid w:val="00E027BF"/>
    <w:rsid w:val="00E03ECD"/>
    <w:rsid w:val="00E076F7"/>
    <w:rsid w:val="00E110F8"/>
    <w:rsid w:val="00E1212F"/>
    <w:rsid w:val="00E12B14"/>
    <w:rsid w:val="00E138A4"/>
    <w:rsid w:val="00E203D3"/>
    <w:rsid w:val="00E2165A"/>
    <w:rsid w:val="00E22039"/>
    <w:rsid w:val="00E30638"/>
    <w:rsid w:val="00E30F10"/>
    <w:rsid w:val="00E35160"/>
    <w:rsid w:val="00E4009C"/>
    <w:rsid w:val="00E40D6C"/>
    <w:rsid w:val="00E43E5A"/>
    <w:rsid w:val="00E44D82"/>
    <w:rsid w:val="00E45160"/>
    <w:rsid w:val="00E530D9"/>
    <w:rsid w:val="00E54321"/>
    <w:rsid w:val="00E56A1D"/>
    <w:rsid w:val="00E56A96"/>
    <w:rsid w:val="00E56C4A"/>
    <w:rsid w:val="00E6076D"/>
    <w:rsid w:val="00E62A3B"/>
    <w:rsid w:val="00E6301F"/>
    <w:rsid w:val="00E671F9"/>
    <w:rsid w:val="00E67259"/>
    <w:rsid w:val="00E700B1"/>
    <w:rsid w:val="00E71D4C"/>
    <w:rsid w:val="00E7250D"/>
    <w:rsid w:val="00E7266F"/>
    <w:rsid w:val="00E72ADD"/>
    <w:rsid w:val="00E73DEC"/>
    <w:rsid w:val="00E75A72"/>
    <w:rsid w:val="00E770BE"/>
    <w:rsid w:val="00E83C2A"/>
    <w:rsid w:val="00E84501"/>
    <w:rsid w:val="00E86B7B"/>
    <w:rsid w:val="00E90D46"/>
    <w:rsid w:val="00E92026"/>
    <w:rsid w:val="00E94D4D"/>
    <w:rsid w:val="00E96495"/>
    <w:rsid w:val="00E967B9"/>
    <w:rsid w:val="00E97C72"/>
    <w:rsid w:val="00EA4D0C"/>
    <w:rsid w:val="00EA5522"/>
    <w:rsid w:val="00EA5E1F"/>
    <w:rsid w:val="00EA6E63"/>
    <w:rsid w:val="00EA7547"/>
    <w:rsid w:val="00EA77F3"/>
    <w:rsid w:val="00EA7A8E"/>
    <w:rsid w:val="00EA7FEC"/>
    <w:rsid w:val="00EB2791"/>
    <w:rsid w:val="00EB409E"/>
    <w:rsid w:val="00EC2155"/>
    <w:rsid w:val="00EC7FBF"/>
    <w:rsid w:val="00ED0ABB"/>
    <w:rsid w:val="00ED169B"/>
    <w:rsid w:val="00ED1DCB"/>
    <w:rsid w:val="00ED31C1"/>
    <w:rsid w:val="00ED3814"/>
    <w:rsid w:val="00EE0BD1"/>
    <w:rsid w:val="00EE6BAB"/>
    <w:rsid w:val="00EE7BBD"/>
    <w:rsid w:val="00EF452C"/>
    <w:rsid w:val="00F01634"/>
    <w:rsid w:val="00F05158"/>
    <w:rsid w:val="00F0529C"/>
    <w:rsid w:val="00F0796F"/>
    <w:rsid w:val="00F112FC"/>
    <w:rsid w:val="00F132D5"/>
    <w:rsid w:val="00F13CF0"/>
    <w:rsid w:val="00F1403D"/>
    <w:rsid w:val="00F15CAC"/>
    <w:rsid w:val="00F15F6C"/>
    <w:rsid w:val="00F172C8"/>
    <w:rsid w:val="00F1796F"/>
    <w:rsid w:val="00F209E2"/>
    <w:rsid w:val="00F20BF5"/>
    <w:rsid w:val="00F218B5"/>
    <w:rsid w:val="00F23393"/>
    <w:rsid w:val="00F33D12"/>
    <w:rsid w:val="00F34909"/>
    <w:rsid w:val="00F3588F"/>
    <w:rsid w:val="00F51845"/>
    <w:rsid w:val="00F52E4D"/>
    <w:rsid w:val="00F5395C"/>
    <w:rsid w:val="00F55DBF"/>
    <w:rsid w:val="00F601F7"/>
    <w:rsid w:val="00F60229"/>
    <w:rsid w:val="00F61588"/>
    <w:rsid w:val="00F638D3"/>
    <w:rsid w:val="00F65E03"/>
    <w:rsid w:val="00F668C6"/>
    <w:rsid w:val="00F67154"/>
    <w:rsid w:val="00F67DCE"/>
    <w:rsid w:val="00F72250"/>
    <w:rsid w:val="00F75C5A"/>
    <w:rsid w:val="00F82856"/>
    <w:rsid w:val="00F82B97"/>
    <w:rsid w:val="00F841BB"/>
    <w:rsid w:val="00F8679A"/>
    <w:rsid w:val="00F86AFA"/>
    <w:rsid w:val="00F876D3"/>
    <w:rsid w:val="00F92438"/>
    <w:rsid w:val="00F950DC"/>
    <w:rsid w:val="00F97C7C"/>
    <w:rsid w:val="00FA006F"/>
    <w:rsid w:val="00FA0086"/>
    <w:rsid w:val="00FA2694"/>
    <w:rsid w:val="00FA4DAC"/>
    <w:rsid w:val="00FA740B"/>
    <w:rsid w:val="00FA7E01"/>
    <w:rsid w:val="00FB486D"/>
    <w:rsid w:val="00FB4A38"/>
    <w:rsid w:val="00FB5112"/>
    <w:rsid w:val="00FB5E2D"/>
    <w:rsid w:val="00FB65F0"/>
    <w:rsid w:val="00FB7332"/>
    <w:rsid w:val="00FC0A4E"/>
    <w:rsid w:val="00FC37F7"/>
    <w:rsid w:val="00FC3A8B"/>
    <w:rsid w:val="00FC58A3"/>
    <w:rsid w:val="00FD030D"/>
    <w:rsid w:val="00FD0487"/>
    <w:rsid w:val="00FD0AF6"/>
    <w:rsid w:val="00FD0CEF"/>
    <w:rsid w:val="00FD1A76"/>
    <w:rsid w:val="00FD2B49"/>
    <w:rsid w:val="00FD6A88"/>
    <w:rsid w:val="00FE23BF"/>
    <w:rsid w:val="00FE30B2"/>
    <w:rsid w:val="00FE4D06"/>
    <w:rsid w:val="00FE672E"/>
    <w:rsid w:val="00FE6891"/>
    <w:rsid w:val="00FE69ED"/>
    <w:rsid w:val="00FF03AA"/>
    <w:rsid w:val="00FF5CDA"/>
    <w:rsid w:val="01051B1D"/>
    <w:rsid w:val="0134077F"/>
    <w:rsid w:val="015D6E94"/>
    <w:rsid w:val="016A85A9"/>
    <w:rsid w:val="0179FA8D"/>
    <w:rsid w:val="018E2ABC"/>
    <w:rsid w:val="019A04F7"/>
    <w:rsid w:val="01A2FC00"/>
    <w:rsid w:val="01AEAAD9"/>
    <w:rsid w:val="01E32D92"/>
    <w:rsid w:val="01FA3578"/>
    <w:rsid w:val="01FFEC5C"/>
    <w:rsid w:val="02324B47"/>
    <w:rsid w:val="0244E34B"/>
    <w:rsid w:val="025725D4"/>
    <w:rsid w:val="0287B9C3"/>
    <w:rsid w:val="029DE230"/>
    <w:rsid w:val="02B1DF8E"/>
    <w:rsid w:val="02CBE764"/>
    <w:rsid w:val="02DA551C"/>
    <w:rsid w:val="02E81D78"/>
    <w:rsid w:val="02FD9FAB"/>
    <w:rsid w:val="0301DF1E"/>
    <w:rsid w:val="031B1D2B"/>
    <w:rsid w:val="031B4FFC"/>
    <w:rsid w:val="031BA0C4"/>
    <w:rsid w:val="0328A4EF"/>
    <w:rsid w:val="0329A10E"/>
    <w:rsid w:val="03419A7B"/>
    <w:rsid w:val="034726B5"/>
    <w:rsid w:val="03481AAD"/>
    <w:rsid w:val="03585965"/>
    <w:rsid w:val="03641029"/>
    <w:rsid w:val="0367A696"/>
    <w:rsid w:val="036C942C"/>
    <w:rsid w:val="037CD2E4"/>
    <w:rsid w:val="03A0BB2F"/>
    <w:rsid w:val="03AAD818"/>
    <w:rsid w:val="03B77C85"/>
    <w:rsid w:val="03C28907"/>
    <w:rsid w:val="03D73E4D"/>
    <w:rsid w:val="03E61081"/>
    <w:rsid w:val="03FA0DDF"/>
    <w:rsid w:val="040D92F6"/>
    <w:rsid w:val="041D6009"/>
    <w:rsid w:val="042CD870"/>
    <w:rsid w:val="0440E066"/>
    <w:rsid w:val="04468F93"/>
    <w:rsid w:val="044F80EF"/>
    <w:rsid w:val="046C0CE8"/>
    <w:rsid w:val="048A5792"/>
    <w:rsid w:val="0494450D"/>
    <w:rsid w:val="04A483C5"/>
    <w:rsid w:val="04B88123"/>
    <w:rsid w:val="04C37750"/>
    <w:rsid w:val="04C50135"/>
    <w:rsid w:val="04CEBFBB"/>
    <w:rsid w:val="04D10135"/>
    <w:rsid w:val="04E48D1E"/>
    <w:rsid w:val="04E6F399"/>
    <w:rsid w:val="0515717F"/>
    <w:rsid w:val="05466B10"/>
    <w:rsid w:val="0549382F"/>
    <w:rsid w:val="0552EB22"/>
    <w:rsid w:val="0576F467"/>
    <w:rsid w:val="057EB9B4"/>
    <w:rsid w:val="058BF87C"/>
    <w:rsid w:val="058FF48B"/>
    <w:rsid w:val="0593B331"/>
    <w:rsid w:val="05BDF9BF"/>
    <w:rsid w:val="05D5BF56"/>
    <w:rsid w:val="0633ACD6"/>
    <w:rsid w:val="06562284"/>
    <w:rsid w:val="06946670"/>
    <w:rsid w:val="06A75C1C"/>
    <w:rsid w:val="06A937B4"/>
    <w:rsid w:val="06AD292B"/>
    <w:rsid w:val="06C61EB7"/>
    <w:rsid w:val="06CDD96C"/>
    <w:rsid w:val="06D6A888"/>
    <w:rsid w:val="06E183D9"/>
    <w:rsid w:val="06E2AAB0"/>
    <w:rsid w:val="06FE2DB2"/>
    <w:rsid w:val="07045710"/>
    <w:rsid w:val="074755C1"/>
    <w:rsid w:val="0779ACED"/>
    <w:rsid w:val="0795C23A"/>
    <w:rsid w:val="0797D0A3"/>
    <w:rsid w:val="07DA5952"/>
    <w:rsid w:val="07DE58F9"/>
    <w:rsid w:val="07E86526"/>
    <w:rsid w:val="07F517B1"/>
    <w:rsid w:val="07F58A4D"/>
    <w:rsid w:val="07FB2278"/>
    <w:rsid w:val="081703DC"/>
    <w:rsid w:val="08550964"/>
    <w:rsid w:val="08813300"/>
    <w:rsid w:val="08852F0F"/>
    <w:rsid w:val="089CCD72"/>
    <w:rsid w:val="08A6B7AC"/>
    <w:rsid w:val="08BA7DC3"/>
    <w:rsid w:val="08C5F71E"/>
    <w:rsid w:val="08C62EBF"/>
    <w:rsid w:val="08D7150C"/>
    <w:rsid w:val="08EA709D"/>
    <w:rsid w:val="08F20319"/>
    <w:rsid w:val="0933639B"/>
    <w:rsid w:val="094834DF"/>
    <w:rsid w:val="094F3868"/>
    <w:rsid w:val="09580D76"/>
    <w:rsid w:val="096C70F5"/>
    <w:rsid w:val="096FFBF7"/>
    <w:rsid w:val="09706D04"/>
    <w:rsid w:val="09823DFB"/>
    <w:rsid w:val="098678CB"/>
    <w:rsid w:val="09A97892"/>
    <w:rsid w:val="09BDE7F6"/>
    <w:rsid w:val="09BFEBC7"/>
    <w:rsid w:val="09CB3CE9"/>
    <w:rsid w:val="09E15ABE"/>
    <w:rsid w:val="09F62C02"/>
    <w:rsid w:val="09F83A6B"/>
    <w:rsid w:val="09FC2BE2"/>
    <w:rsid w:val="0A0D66B9"/>
    <w:rsid w:val="0A0F622A"/>
    <w:rsid w:val="0A2B9980"/>
    <w:rsid w:val="0A36EE01"/>
    <w:rsid w:val="0A3B22F1"/>
    <w:rsid w:val="0A4B9F12"/>
    <w:rsid w:val="0A6FDB28"/>
    <w:rsid w:val="0A88282E"/>
    <w:rsid w:val="0A8F99E2"/>
    <w:rsid w:val="0AA9F88E"/>
    <w:rsid w:val="0AB2E471"/>
    <w:rsid w:val="0AB67FF3"/>
    <w:rsid w:val="0AB98668"/>
    <w:rsid w:val="0AC11F58"/>
    <w:rsid w:val="0AC65E6F"/>
    <w:rsid w:val="0ACEA71C"/>
    <w:rsid w:val="0AD03509"/>
    <w:rsid w:val="0AF289CF"/>
    <w:rsid w:val="0B091637"/>
    <w:rsid w:val="0B1A510E"/>
    <w:rsid w:val="0B220BC3"/>
    <w:rsid w:val="0B2C60C6"/>
    <w:rsid w:val="0B2D5CE5"/>
    <w:rsid w:val="0B39C124"/>
    <w:rsid w:val="0B3ACE7E"/>
    <w:rsid w:val="0B7A0E89"/>
    <w:rsid w:val="0B878022"/>
    <w:rsid w:val="0B8F3AD7"/>
    <w:rsid w:val="0B978C09"/>
    <w:rsid w:val="0BA513CD"/>
    <w:rsid w:val="0BA60FEC"/>
    <w:rsid w:val="0BB80979"/>
    <w:rsid w:val="0BBE0959"/>
    <w:rsid w:val="0BC8859A"/>
    <w:rsid w:val="0BFB9A41"/>
    <w:rsid w:val="0C3D6F63"/>
    <w:rsid w:val="0C44CC09"/>
    <w:rsid w:val="0C689FF2"/>
    <w:rsid w:val="0C6E2B8B"/>
    <w:rsid w:val="0C6EFF71"/>
    <w:rsid w:val="0C9B290D"/>
    <w:rsid w:val="0CE3E93A"/>
    <w:rsid w:val="0D0154CA"/>
    <w:rsid w:val="0D0C215F"/>
    <w:rsid w:val="0D139A72"/>
    <w:rsid w:val="0D14A562"/>
    <w:rsid w:val="0D1749A1"/>
    <w:rsid w:val="0D495D99"/>
    <w:rsid w:val="0D94B814"/>
    <w:rsid w:val="0DA1605F"/>
    <w:rsid w:val="0DA25C7E"/>
    <w:rsid w:val="0DA4F6CC"/>
    <w:rsid w:val="0DABE833"/>
    <w:rsid w:val="0DC4AAEE"/>
    <w:rsid w:val="0DCE453B"/>
    <w:rsid w:val="0DCF5A00"/>
    <w:rsid w:val="0DE7338F"/>
    <w:rsid w:val="0DFB2892"/>
    <w:rsid w:val="0E0B6DD6"/>
    <w:rsid w:val="0E0C6369"/>
    <w:rsid w:val="0E141E1E"/>
    <w:rsid w:val="0E1450EF"/>
    <w:rsid w:val="0E2060C7"/>
    <w:rsid w:val="0E2C178B"/>
    <w:rsid w:val="0E64662F"/>
    <w:rsid w:val="0E6A7713"/>
    <w:rsid w:val="0E9B00E2"/>
    <w:rsid w:val="0EC21541"/>
    <w:rsid w:val="0ED29162"/>
    <w:rsid w:val="0EE59D39"/>
    <w:rsid w:val="0EEABDA0"/>
    <w:rsid w:val="0EFAC987"/>
    <w:rsid w:val="0F16EB11"/>
    <w:rsid w:val="0F195951"/>
    <w:rsid w:val="0F27C709"/>
    <w:rsid w:val="0F3805C1"/>
    <w:rsid w:val="0F3BC467"/>
    <w:rsid w:val="0F5F198E"/>
    <w:rsid w:val="0F6E8EF8"/>
    <w:rsid w:val="0F7FC9CF"/>
    <w:rsid w:val="0F84565F"/>
    <w:rsid w:val="0F94F61D"/>
    <w:rsid w:val="0FC3C49F"/>
    <w:rsid w:val="0FDCBA2B"/>
    <w:rsid w:val="0FE63A4D"/>
    <w:rsid w:val="0FEEBE50"/>
    <w:rsid w:val="0FF18B6F"/>
    <w:rsid w:val="1023D661"/>
    <w:rsid w:val="1027025C"/>
    <w:rsid w:val="102910C5"/>
    <w:rsid w:val="10410A32"/>
    <w:rsid w:val="1045F7C8"/>
    <w:rsid w:val="10536961"/>
    <w:rsid w:val="1058B2B4"/>
    <w:rsid w:val="1063A819"/>
    <w:rsid w:val="1071F92B"/>
    <w:rsid w:val="10869A30"/>
    <w:rsid w:val="109DFA8E"/>
    <w:rsid w:val="10C52B01"/>
    <w:rsid w:val="11019DED"/>
    <w:rsid w:val="110FBC2E"/>
    <w:rsid w:val="11159B4B"/>
    <w:rsid w:val="112C7AF8"/>
    <w:rsid w:val="113AE8B0"/>
    <w:rsid w:val="114265FC"/>
    <w:rsid w:val="115E333F"/>
    <w:rsid w:val="116E71F7"/>
    <w:rsid w:val="1174673F"/>
    <w:rsid w:val="1175308D"/>
    <w:rsid w:val="117A684E"/>
    <w:rsid w:val="117BE390"/>
    <w:rsid w:val="11893883"/>
    <w:rsid w:val="1197D90C"/>
    <w:rsid w:val="11A22E0F"/>
    <w:rsid w:val="11BFAFE5"/>
    <w:rsid w:val="11DC9D2A"/>
    <w:rsid w:val="12010C11"/>
    <w:rsid w:val="1202E7A9"/>
    <w:rsid w:val="121813F7"/>
    <w:rsid w:val="12192F48"/>
    <w:rsid w:val="12219419"/>
    <w:rsid w:val="12258590"/>
    <w:rsid w:val="12510064"/>
    <w:rsid w:val="1258E69E"/>
    <w:rsid w:val="125FD805"/>
    <w:rsid w:val="126E45BD"/>
    <w:rsid w:val="12A2909B"/>
    <w:rsid w:val="12B791CF"/>
    <w:rsid w:val="12BD91AF"/>
    <w:rsid w:val="12BF7F55"/>
    <w:rsid w:val="12E3F8D4"/>
    <w:rsid w:val="132BBCE2"/>
    <w:rsid w:val="132F534F"/>
    <w:rsid w:val="13457BBC"/>
    <w:rsid w:val="1353DEE9"/>
    <w:rsid w:val="1359B683"/>
    <w:rsid w:val="13640B86"/>
    <w:rsid w:val="13657D10"/>
    <w:rsid w:val="13697854"/>
    <w:rsid w:val="1371AFF0"/>
    <w:rsid w:val="137C04F3"/>
    <w:rsid w:val="13900CE9"/>
    <w:rsid w:val="13A9CBC3"/>
    <w:rsid w:val="13D2F56F"/>
    <w:rsid w:val="13E37190"/>
    <w:rsid w:val="13E54290"/>
    <w:rsid w:val="13F67D67"/>
    <w:rsid w:val="1401CE89"/>
    <w:rsid w:val="1403EF00"/>
    <w:rsid w:val="141FA713"/>
    <w:rsid w:val="1421B57C"/>
    <w:rsid w:val="14347857"/>
    <w:rsid w:val="144B096B"/>
    <w:rsid w:val="145924A7"/>
    <w:rsid w:val="146775B9"/>
    <w:rsid w:val="147288C6"/>
    <w:rsid w:val="147ED84E"/>
    <w:rsid w:val="1494406A"/>
    <w:rsid w:val="14B9DE41"/>
    <w:rsid w:val="14CA1CF9"/>
    <w:rsid w:val="14CEAF85"/>
    <w:rsid w:val="14E028C0"/>
    <w:rsid w:val="14EF5C15"/>
    <w:rsid w:val="150A2652"/>
    <w:rsid w:val="1526B24B"/>
    <w:rsid w:val="152B5B47"/>
    <w:rsid w:val="153DE26A"/>
    <w:rsid w:val="1551EA60"/>
    <w:rsid w:val="155C5C09"/>
    <w:rsid w:val="15605818"/>
    <w:rsid w:val="157B49F4"/>
    <w:rsid w:val="157BE7F2"/>
    <w:rsid w:val="158D559A"/>
    <w:rsid w:val="15F655CE"/>
    <w:rsid w:val="162165AA"/>
    <w:rsid w:val="1632C8BA"/>
    <w:rsid w:val="16378E17"/>
    <w:rsid w:val="164BC8DE"/>
    <w:rsid w:val="16522EF8"/>
    <w:rsid w:val="16649F71"/>
    <w:rsid w:val="166D4E00"/>
    <w:rsid w:val="16779770"/>
    <w:rsid w:val="1684ECF0"/>
    <w:rsid w:val="16A2E5F3"/>
    <w:rsid w:val="16B4C912"/>
    <w:rsid w:val="16DAF563"/>
    <w:rsid w:val="16E56E04"/>
    <w:rsid w:val="16E88FC2"/>
    <w:rsid w:val="16F6015B"/>
    <w:rsid w:val="16FDBC10"/>
    <w:rsid w:val="17111916"/>
    <w:rsid w:val="1711B96E"/>
    <w:rsid w:val="17139506"/>
    <w:rsid w:val="171B6629"/>
    <w:rsid w:val="171EEA9F"/>
    <w:rsid w:val="172C8A92"/>
    <w:rsid w:val="173B2298"/>
    <w:rsid w:val="174971A6"/>
    <w:rsid w:val="17672C7E"/>
    <w:rsid w:val="1773085A"/>
    <w:rsid w:val="17ABF09C"/>
    <w:rsid w:val="17CEC381"/>
    <w:rsid w:val="17D02CB2"/>
    <w:rsid w:val="17D23B1B"/>
    <w:rsid w:val="17DCACC4"/>
    <w:rsid w:val="17EA3488"/>
    <w:rsid w:val="1809AA46"/>
    <w:rsid w:val="181164FB"/>
    <w:rsid w:val="1838973A"/>
    <w:rsid w:val="183A99FF"/>
    <w:rsid w:val="1841EE52"/>
    <w:rsid w:val="1847EE32"/>
    <w:rsid w:val="187AA298"/>
    <w:rsid w:val="1883269B"/>
    <w:rsid w:val="18B818FE"/>
    <w:rsid w:val="1914CF2E"/>
    <w:rsid w:val="19179C4D"/>
    <w:rsid w:val="19250DE6"/>
    <w:rsid w:val="19332C27"/>
    <w:rsid w:val="1965BE64"/>
    <w:rsid w:val="198690CE"/>
    <w:rsid w:val="198C2B0C"/>
    <w:rsid w:val="19B7578E"/>
    <w:rsid w:val="19C0E343"/>
    <w:rsid w:val="19CF3065"/>
    <w:rsid w:val="19E813B6"/>
    <w:rsid w:val="19EFCE6B"/>
    <w:rsid w:val="19F8526E"/>
    <w:rsid w:val="1A05A761"/>
    <w:rsid w:val="1A1AF46C"/>
    <w:rsid w:val="1A1E9CED"/>
    <w:rsid w:val="1A208A93"/>
    <w:rsid w:val="1A599DB8"/>
    <w:rsid w:val="1A730946"/>
    <w:rsid w:val="1A9E02F7"/>
    <w:rsid w:val="1AB8C983"/>
    <w:rsid w:val="1AEAB49B"/>
    <w:rsid w:val="1AEE4B08"/>
    <w:rsid w:val="1AFDBD2E"/>
    <w:rsid w:val="1B091194"/>
    <w:rsid w:val="1B2329F3"/>
    <w:rsid w:val="1B3400AD"/>
    <w:rsid w:val="1B447CCE"/>
    <w:rsid w:val="1B4B3B64"/>
    <w:rsid w:val="1B5028FA"/>
    <w:rsid w:val="1B50EA9F"/>
    <w:rsid w:val="1B51EB7E"/>
    <w:rsid w:val="1B7538F6"/>
    <w:rsid w:val="1B7FB67A"/>
    <w:rsid w:val="1B88779E"/>
    <w:rsid w:val="1B9326B0"/>
    <w:rsid w:val="1B95B666"/>
    <w:rsid w:val="1BA34511"/>
    <w:rsid w:val="1BA52BD0"/>
    <w:rsid w:val="1BB38F5F"/>
    <w:rsid w:val="1BC1EA9A"/>
    <w:rsid w:val="1BCD2409"/>
    <w:rsid w:val="1BE966CD"/>
    <w:rsid w:val="1BFD5B9F"/>
    <w:rsid w:val="1C021C2C"/>
    <w:rsid w:val="1C4F644D"/>
    <w:rsid w:val="1C75D265"/>
    <w:rsid w:val="1C79F1A8"/>
    <w:rsid w:val="1C81CA14"/>
    <w:rsid w:val="1CA89603"/>
    <w:rsid w:val="1CB6E715"/>
    <w:rsid w:val="1CC821EC"/>
    <w:rsid w:val="1CE3E497"/>
    <w:rsid w:val="1D2CF90B"/>
    <w:rsid w:val="1D37166D"/>
    <w:rsid w:val="1D39E38C"/>
    <w:rsid w:val="1D6BF4A5"/>
    <w:rsid w:val="1D7168E2"/>
    <w:rsid w:val="1D7C0D5C"/>
    <w:rsid w:val="1DAADBDE"/>
    <w:rsid w:val="1DC17FBB"/>
    <w:rsid w:val="1DD16BB4"/>
    <w:rsid w:val="1DDCC6F6"/>
    <w:rsid w:val="1DDE97F6"/>
    <w:rsid w:val="1DFCDF8F"/>
    <w:rsid w:val="1E1F1D1B"/>
    <w:rsid w:val="1E2C12E8"/>
    <w:rsid w:val="1E6001D1"/>
    <w:rsid w:val="1E65BC90"/>
    <w:rsid w:val="1E6C4151"/>
    <w:rsid w:val="1E765CF5"/>
    <w:rsid w:val="1E8AF0EA"/>
    <w:rsid w:val="1E8BAC4D"/>
    <w:rsid w:val="1EAB88C6"/>
    <w:rsid w:val="1EB3FCF5"/>
    <w:rsid w:val="1EBBB7AA"/>
    <w:rsid w:val="1EBE84C9"/>
    <w:rsid w:val="1EE03129"/>
    <w:rsid w:val="1EE7EBDE"/>
    <w:rsid w:val="1EFE8E22"/>
    <w:rsid w:val="1F2635D7"/>
    <w:rsid w:val="1F3BFCEA"/>
    <w:rsid w:val="1F456CBE"/>
    <w:rsid w:val="1F53C3C9"/>
    <w:rsid w:val="1F5D9EF5"/>
    <w:rsid w:val="1F753D58"/>
    <w:rsid w:val="1FBB3066"/>
    <w:rsid w:val="1FC7A5E0"/>
    <w:rsid w:val="1FD5F6F2"/>
    <w:rsid w:val="1FE77AA5"/>
    <w:rsid w:val="1FFFE9EC"/>
    <w:rsid w:val="2001F855"/>
    <w:rsid w:val="2005E9CC"/>
    <w:rsid w:val="20145784"/>
    <w:rsid w:val="201724A3"/>
    <w:rsid w:val="20389E32"/>
    <w:rsid w:val="2038EB98"/>
    <w:rsid w:val="20619FA5"/>
    <w:rsid w:val="2071150F"/>
    <w:rsid w:val="2078A78B"/>
    <w:rsid w:val="20854FD6"/>
    <w:rsid w:val="20BCA25B"/>
    <w:rsid w:val="20C06B99"/>
    <w:rsid w:val="20C45D10"/>
    <w:rsid w:val="20D0AA51"/>
    <w:rsid w:val="20D597E7"/>
    <w:rsid w:val="20DA857D"/>
    <w:rsid w:val="20E7058F"/>
    <w:rsid w:val="20FBD6D3"/>
    <w:rsid w:val="210474C2"/>
    <w:rsid w:val="211E2543"/>
    <w:rsid w:val="212012E9"/>
    <w:rsid w:val="212BC9AD"/>
    <w:rsid w:val="212BF1B8"/>
    <w:rsid w:val="21521861"/>
    <w:rsid w:val="2153B143"/>
    <w:rsid w:val="21757F56"/>
    <w:rsid w:val="217EDEDD"/>
    <w:rsid w:val="2184BDFA"/>
    <w:rsid w:val="21940B2B"/>
    <w:rsid w:val="21AFCDD6"/>
    <w:rsid w:val="21D9FE39"/>
    <w:rsid w:val="22491852"/>
    <w:rsid w:val="22576C05"/>
    <w:rsid w:val="225A3924"/>
    <w:rsid w:val="226F0A68"/>
    <w:rsid w:val="22732EB0"/>
    <w:rsid w:val="22737FF2"/>
    <w:rsid w:val="22803AA7"/>
    <w:rsid w:val="2297755E"/>
    <w:rsid w:val="22A4B426"/>
    <w:rsid w:val="22B50AF7"/>
    <w:rsid w:val="22EF7824"/>
    <w:rsid w:val="22F213DF"/>
    <w:rsid w:val="2301A482"/>
    <w:rsid w:val="231E634C"/>
    <w:rsid w:val="233A4BF1"/>
    <w:rsid w:val="233EE0BC"/>
    <w:rsid w:val="23531B83"/>
    <w:rsid w:val="2366844A"/>
    <w:rsid w:val="2372749B"/>
    <w:rsid w:val="2389A4BA"/>
    <w:rsid w:val="23A73A60"/>
    <w:rsid w:val="23A7E610"/>
    <w:rsid w:val="23AC1A68"/>
    <w:rsid w:val="23B5A61D"/>
    <w:rsid w:val="23BAA5CD"/>
    <w:rsid w:val="23C1A7B6"/>
    <w:rsid w:val="23C7A105"/>
    <w:rsid w:val="23C7AA42"/>
    <w:rsid w:val="23CC97D8"/>
    <w:rsid w:val="23CE68D8"/>
    <w:rsid w:val="23DF8CB1"/>
    <w:rsid w:val="24219AAE"/>
    <w:rsid w:val="2435D575"/>
    <w:rsid w:val="245C1FF4"/>
    <w:rsid w:val="2466B2C0"/>
    <w:rsid w:val="247D4EE1"/>
    <w:rsid w:val="249706E5"/>
    <w:rsid w:val="24AF849B"/>
    <w:rsid w:val="24CC1094"/>
    <w:rsid w:val="24F9BC22"/>
    <w:rsid w:val="2520CE99"/>
    <w:rsid w:val="254C4B7F"/>
    <w:rsid w:val="25724D02"/>
    <w:rsid w:val="25784CE2"/>
    <w:rsid w:val="258987B9"/>
    <w:rsid w:val="25A33ECB"/>
    <w:rsid w:val="25AB44C9"/>
    <w:rsid w:val="25B4CE80"/>
    <w:rsid w:val="25EFF837"/>
    <w:rsid w:val="260FAC59"/>
    <w:rsid w:val="26191F42"/>
    <w:rsid w:val="26303768"/>
    <w:rsid w:val="266707A6"/>
    <w:rsid w:val="266D3332"/>
    <w:rsid w:val="2670A19D"/>
    <w:rsid w:val="2671F88F"/>
    <w:rsid w:val="267B8444"/>
    <w:rsid w:val="26823747"/>
    <w:rsid w:val="26B62630"/>
    <w:rsid w:val="26B9BC9D"/>
    <w:rsid w:val="26BEAA33"/>
    <w:rsid w:val="26DE5E55"/>
    <w:rsid w:val="26EADE67"/>
    <w:rsid w:val="271F5935"/>
    <w:rsid w:val="2730A22E"/>
    <w:rsid w:val="27400E46"/>
    <w:rsid w:val="274C23E6"/>
    <w:rsid w:val="274E324F"/>
    <w:rsid w:val="276782F6"/>
    <w:rsid w:val="27782FE1"/>
    <w:rsid w:val="277EEE77"/>
    <w:rsid w:val="27A196F6"/>
    <w:rsid w:val="27B4EFA3"/>
    <w:rsid w:val="27B99063"/>
    <w:rsid w:val="27C9CF1B"/>
    <w:rsid w:val="27E65B14"/>
    <w:rsid w:val="27EEDF17"/>
    <w:rsid w:val="27F29DBD"/>
    <w:rsid w:val="2817173C"/>
    <w:rsid w:val="2823E509"/>
    <w:rsid w:val="282F437A"/>
    <w:rsid w:val="2836A325"/>
    <w:rsid w:val="284414BE"/>
    <w:rsid w:val="2846188F"/>
    <w:rsid w:val="285169B1"/>
    <w:rsid w:val="28770788"/>
    <w:rsid w:val="288C0105"/>
    <w:rsid w:val="28988117"/>
    <w:rsid w:val="28A50129"/>
    <w:rsid w:val="28D39CDA"/>
    <w:rsid w:val="28E5C938"/>
    <w:rsid w:val="2901BEB4"/>
    <w:rsid w:val="292CAD6C"/>
    <w:rsid w:val="29470F2D"/>
    <w:rsid w:val="294B482F"/>
    <w:rsid w:val="294D192F"/>
    <w:rsid w:val="295E2D8D"/>
    <w:rsid w:val="2979E3BE"/>
    <w:rsid w:val="299C81C7"/>
    <w:rsid w:val="29AC2A02"/>
    <w:rsid w:val="29C458F3"/>
    <w:rsid w:val="29DCF0C2"/>
    <w:rsid w:val="29F0EE20"/>
    <w:rsid w:val="29F6245D"/>
    <w:rsid w:val="29F97223"/>
    <w:rsid w:val="2A0DACEA"/>
    <w:rsid w:val="2A155066"/>
    <w:rsid w:val="2A187655"/>
    <w:rsid w:val="2A2A38E3"/>
    <w:rsid w:val="2A566D17"/>
    <w:rsid w:val="2A57E141"/>
    <w:rsid w:val="2A996BC8"/>
    <w:rsid w:val="2AABA2BE"/>
    <w:rsid w:val="2AC84A67"/>
    <w:rsid w:val="2AEF9D8E"/>
    <w:rsid w:val="2B11171D"/>
    <w:rsid w:val="2B191A0C"/>
    <w:rsid w:val="2B47A054"/>
    <w:rsid w:val="2B5368F9"/>
    <w:rsid w:val="2B6BE702"/>
    <w:rsid w:val="2B7A54BA"/>
    <w:rsid w:val="2B7E1C98"/>
    <w:rsid w:val="2B85A5DC"/>
    <w:rsid w:val="2B8A9372"/>
    <w:rsid w:val="2B8C6472"/>
    <w:rsid w:val="2B8CB8B4"/>
    <w:rsid w:val="2B8D6091"/>
    <w:rsid w:val="2B8EEB72"/>
    <w:rsid w:val="2BD7DB93"/>
    <w:rsid w:val="2BDEA2EB"/>
    <w:rsid w:val="2BE81A4B"/>
    <w:rsid w:val="2BF3D10F"/>
    <w:rsid w:val="2C3B11FF"/>
    <w:rsid w:val="2C3C86A4"/>
    <w:rsid w:val="2C441920"/>
    <w:rsid w:val="2C8579A2"/>
    <w:rsid w:val="2C9A4AE6"/>
    <w:rsid w:val="2C9BA7E4"/>
    <w:rsid w:val="2CBE86FC"/>
    <w:rsid w:val="2CD88ED2"/>
    <w:rsid w:val="2D028C64"/>
    <w:rsid w:val="2D1201CE"/>
    <w:rsid w:val="2D1D52F0"/>
    <w:rsid w:val="2D4A5072"/>
    <w:rsid w:val="2D4E41E9"/>
    <w:rsid w:val="2D607128"/>
    <w:rsid w:val="2D70EA68"/>
    <w:rsid w:val="2D801B36"/>
    <w:rsid w:val="2D84FD61"/>
    <w:rsid w:val="2D88924B"/>
    <w:rsid w:val="2D91C3CF"/>
    <w:rsid w:val="2D97CB64"/>
    <w:rsid w:val="2E04FA78"/>
    <w:rsid w:val="2E5088CC"/>
    <w:rsid w:val="2E5399C2"/>
    <w:rsid w:val="2E62E6F3"/>
    <w:rsid w:val="2E6DED73"/>
    <w:rsid w:val="2E846082"/>
    <w:rsid w:val="2E8CE485"/>
    <w:rsid w:val="2EB50BDC"/>
    <w:rsid w:val="2EC43485"/>
    <w:rsid w:val="2EEAF163"/>
    <w:rsid w:val="2EF825F3"/>
    <w:rsid w:val="2F0A1F80"/>
    <w:rsid w:val="2F1A9BA1"/>
    <w:rsid w:val="2F1DC79C"/>
    <w:rsid w:val="2F26DE4A"/>
    <w:rsid w:val="2F3CEA11"/>
    <w:rsid w:val="2F45A0E5"/>
    <w:rsid w:val="2F468FF5"/>
    <w:rsid w:val="2F4CB70E"/>
    <w:rsid w:val="2F5AC97A"/>
    <w:rsid w:val="2F80561C"/>
    <w:rsid w:val="2F881E8C"/>
    <w:rsid w:val="2F9FC422"/>
    <w:rsid w:val="2FB69937"/>
    <w:rsid w:val="2FC04192"/>
    <w:rsid w:val="2FCAA12D"/>
    <w:rsid w:val="2FEC1503"/>
    <w:rsid w:val="304DF8AE"/>
    <w:rsid w:val="309D44A0"/>
    <w:rsid w:val="30AC7FD0"/>
    <w:rsid w:val="30B4038A"/>
    <w:rsid w:val="30B7FF99"/>
    <w:rsid w:val="30C5BE48"/>
    <w:rsid w:val="30D3C244"/>
    <w:rsid w:val="30D55BA9"/>
    <w:rsid w:val="30E6CE1B"/>
    <w:rsid w:val="30F47285"/>
    <w:rsid w:val="30F808F2"/>
    <w:rsid w:val="30FDFE3A"/>
    <w:rsid w:val="3116C0F5"/>
    <w:rsid w:val="31217007"/>
    <w:rsid w:val="31623816"/>
    <w:rsid w:val="31646EB8"/>
    <w:rsid w:val="31663425"/>
    <w:rsid w:val="317276CE"/>
    <w:rsid w:val="318A703B"/>
    <w:rsid w:val="319AEC5C"/>
    <w:rsid w:val="319F7450"/>
    <w:rsid w:val="31CBA884"/>
    <w:rsid w:val="31DBE73C"/>
    <w:rsid w:val="31E5284F"/>
    <w:rsid w:val="31E93C2F"/>
    <w:rsid w:val="31EA384E"/>
    <w:rsid w:val="320231BB"/>
    <w:rsid w:val="32049E4D"/>
    <w:rsid w:val="320BDA16"/>
    <w:rsid w:val="322D2B6C"/>
    <w:rsid w:val="327F787D"/>
    <w:rsid w:val="328571CC"/>
    <w:rsid w:val="328A1BC8"/>
    <w:rsid w:val="328BC805"/>
    <w:rsid w:val="329F61E7"/>
    <w:rsid w:val="32ECA662"/>
    <w:rsid w:val="32F29017"/>
    <w:rsid w:val="3315DAA6"/>
    <w:rsid w:val="3326B335"/>
    <w:rsid w:val="33400B09"/>
    <w:rsid w:val="3340D457"/>
    <w:rsid w:val="3343A176"/>
    <w:rsid w:val="336F4BD5"/>
    <w:rsid w:val="33722BAA"/>
    <w:rsid w:val="337B26CC"/>
    <w:rsid w:val="338D85FB"/>
    <w:rsid w:val="338F56FB"/>
    <w:rsid w:val="339144A1"/>
    <w:rsid w:val="3392A3A6"/>
    <w:rsid w:val="33980DCF"/>
    <w:rsid w:val="33A66465"/>
    <w:rsid w:val="33B5BE20"/>
    <w:rsid w:val="33B9BA2F"/>
    <w:rsid w:val="33D608BF"/>
    <w:rsid w:val="33D68064"/>
    <w:rsid w:val="34070250"/>
    <w:rsid w:val="3408D350"/>
    <w:rsid w:val="340CDBE0"/>
    <w:rsid w:val="34138262"/>
    <w:rsid w:val="342545A8"/>
    <w:rsid w:val="342940EC"/>
    <w:rsid w:val="3453A5C0"/>
    <w:rsid w:val="34568113"/>
    <w:rsid w:val="34703FED"/>
    <w:rsid w:val="347E90FF"/>
    <w:rsid w:val="34A6143B"/>
    <w:rsid w:val="34AA0FBC"/>
    <w:rsid w:val="34C087FE"/>
    <w:rsid w:val="34C67D46"/>
    <w:rsid w:val="34E9EF13"/>
    <w:rsid w:val="34F44416"/>
    <w:rsid w:val="350C3D83"/>
    <w:rsid w:val="351AAB3B"/>
    <w:rsid w:val="351F3DC9"/>
    <w:rsid w:val="3540F5BA"/>
    <w:rsid w:val="3548B06F"/>
    <w:rsid w:val="3567F35C"/>
    <w:rsid w:val="357C2E23"/>
    <w:rsid w:val="357EFB42"/>
    <w:rsid w:val="35C05BC4"/>
    <w:rsid w:val="35D163CA"/>
    <w:rsid w:val="35EB23DF"/>
    <w:rsid w:val="3607ED01"/>
    <w:rsid w:val="3609A7D6"/>
    <w:rsid w:val="361A23F7"/>
    <w:rsid w:val="361E156E"/>
    <w:rsid w:val="3625D023"/>
    <w:rsid w:val="36289D42"/>
    <w:rsid w:val="362A62AF"/>
    <w:rsid w:val="36360EDB"/>
    <w:rsid w:val="3639F0F4"/>
    <w:rsid w:val="365E1EC7"/>
    <w:rsid w:val="367AD2F9"/>
    <w:rsid w:val="367DD2E9"/>
    <w:rsid w:val="367F9856"/>
    <w:rsid w:val="368356FC"/>
    <w:rsid w:val="36AE24A2"/>
    <w:rsid w:val="36B6218D"/>
    <w:rsid w:val="36C3C5F7"/>
    <w:rsid w:val="36CE1AFA"/>
    <w:rsid w:val="36D008A0"/>
    <w:rsid w:val="36E61467"/>
    <w:rsid w:val="36F914AB"/>
    <w:rsid w:val="36FBE1CA"/>
    <w:rsid w:val="373370A0"/>
    <w:rsid w:val="3745C64F"/>
    <w:rsid w:val="374D8104"/>
    <w:rsid w:val="376A3FCE"/>
    <w:rsid w:val="37AB07DD"/>
    <w:rsid w:val="37DEB337"/>
    <w:rsid w:val="37F7F724"/>
    <w:rsid w:val="37F941C2"/>
    <w:rsid w:val="381231DA"/>
    <w:rsid w:val="38310444"/>
    <w:rsid w:val="38323EC7"/>
    <w:rsid w:val="387417F0"/>
    <w:rsid w:val="387494A5"/>
    <w:rsid w:val="387FBB03"/>
    <w:rsid w:val="388FF871"/>
    <w:rsid w:val="38A1F1FE"/>
    <w:rsid w:val="38A40067"/>
    <w:rsid w:val="38CB30DA"/>
    <w:rsid w:val="38CDFDF9"/>
    <w:rsid w:val="38D84B2F"/>
    <w:rsid w:val="38DF6BA1"/>
    <w:rsid w:val="3937E0CB"/>
    <w:rsid w:val="39743596"/>
    <w:rsid w:val="3986FC26"/>
    <w:rsid w:val="3989A41E"/>
    <w:rsid w:val="3991A33C"/>
    <w:rsid w:val="39BF6407"/>
    <w:rsid w:val="39CDD1BF"/>
    <w:rsid w:val="39D3C35F"/>
    <w:rsid w:val="39D826C2"/>
    <w:rsid w:val="39E2A303"/>
    <w:rsid w:val="39E7B9AD"/>
    <w:rsid w:val="3A296AF2"/>
    <w:rsid w:val="3A2B5898"/>
    <w:rsid w:val="3A3AA5C9"/>
    <w:rsid w:val="3A481762"/>
    <w:rsid w:val="3A529F36"/>
    <w:rsid w:val="3A65AB0D"/>
    <w:rsid w:val="3A80D917"/>
    <w:rsid w:val="3AB94285"/>
    <w:rsid w:val="3AE0DEC3"/>
    <w:rsid w:val="3AE60D36"/>
    <w:rsid w:val="3AECCBCC"/>
    <w:rsid w:val="3AF71985"/>
    <w:rsid w:val="3AFA6F6E"/>
    <w:rsid w:val="3AFE06A3"/>
    <w:rsid w:val="3B0C9FFB"/>
    <w:rsid w:val="3B18CD2F"/>
    <w:rsid w:val="3B2242B9"/>
    <w:rsid w:val="3B245122"/>
    <w:rsid w:val="3B2EC2CB"/>
    <w:rsid w:val="3B325D3C"/>
    <w:rsid w:val="3B46BC38"/>
    <w:rsid w:val="3B9A0439"/>
    <w:rsid w:val="3BCCB89F"/>
    <w:rsid w:val="3BD53CA2"/>
    <w:rsid w:val="3BDD4EC5"/>
    <w:rsid w:val="3BFD8691"/>
    <w:rsid w:val="3C052F7C"/>
    <w:rsid w:val="3C0BC5D9"/>
    <w:rsid w:val="3C27BB55"/>
    <w:rsid w:val="3C37032C"/>
    <w:rsid w:val="3C39A692"/>
    <w:rsid w:val="3C59739C"/>
    <w:rsid w:val="3C630DA9"/>
    <w:rsid w:val="3C7357F7"/>
    <w:rsid w:val="3C76F11C"/>
    <w:rsid w:val="3C7723ED"/>
    <w:rsid w:val="3C85422E"/>
    <w:rsid w:val="3CE1973C"/>
    <w:rsid w:val="3CF8F174"/>
    <w:rsid w:val="3D01B5AC"/>
    <w:rsid w:val="3D0F89CF"/>
    <w:rsid w:val="3D111DB2"/>
    <w:rsid w:val="3D1F4356"/>
    <w:rsid w:val="3D2FE04D"/>
    <w:rsid w:val="3D3C7994"/>
    <w:rsid w:val="3D65A040"/>
    <w:rsid w:val="3D679520"/>
    <w:rsid w:val="3D7A5B4F"/>
    <w:rsid w:val="3D8084CA"/>
    <w:rsid w:val="3D88AC61"/>
    <w:rsid w:val="3DB2D22C"/>
    <w:rsid w:val="3E0057B6"/>
    <w:rsid w:val="3E28C2AC"/>
    <w:rsid w:val="3E40610F"/>
    <w:rsid w:val="3E558D5D"/>
    <w:rsid w:val="3E5B279B"/>
    <w:rsid w:val="3E9692D5"/>
    <w:rsid w:val="3E9D516B"/>
    <w:rsid w:val="3EA23F01"/>
    <w:rsid w:val="3EAE8C42"/>
    <w:rsid w:val="3EB68E9A"/>
    <w:rsid w:val="3ED4D230"/>
    <w:rsid w:val="3EE64486"/>
    <w:rsid w:val="3EE7CC6D"/>
    <w:rsid w:val="3F0D4561"/>
    <w:rsid w:val="3F1400A1"/>
    <w:rsid w:val="3F27FDFF"/>
    <w:rsid w:val="3F483FEF"/>
    <w:rsid w:val="3F5409FA"/>
    <w:rsid w:val="3F543233"/>
    <w:rsid w:val="3F59162D"/>
    <w:rsid w:val="3F5CB937"/>
    <w:rsid w:val="3F5E91CE"/>
    <w:rsid w:val="3F60B245"/>
    <w:rsid w:val="3F77875A"/>
    <w:rsid w:val="3F8BE397"/>
    <w:rsid w:val="3F8C3BFE"/>
    <w:rsid w:val="3F955D3F"/>
    <w:rsid w:val="3F9820A2"/>
    <w:rsid w:val="3FC2A540"/>
    <w:rsid w:val="3FDB5759"/>
    <w:rsid w:val="3FE5FE6F"/>
    <w:rsid w:val="3FFAAC0A"/>
    <w:rsid w:val="40050BA5"/>
    <w:rsid w:val="4008FD1C"/>
    <w:rsid w:val="400EAC30"/>
    <w:rsid w:val="401A37F3"/>
    <w:rsid w:val="4021F2A8"/>
    <w:rsid w:val="4029AD5D"/>
    <w:rsid w:val="4033F6CD"/>
    <w:rsid w:val="4034FE7F"/>
    <w:rsid w:val="40745B30"/>
    <w:rsid w:val="40892C74"/>
    <w:rsid w:val="408BF993"/>
    <w:rsid w:val="40D8AB37"/>
    <w:rsid w:val="40E61CD0"/>
    <w:rsid w:val="40E8CBC3"/>
    <w:rsid w:val="40F3A494"/>
    <w:rsid w:val="41206F45"/>
    <w:rsid w:val="412AE0EE"/>
    <w:rsid w:val="412EDCFD"/>
    <w:rsid w:val="417B4C04"/>
    <w:rsid w:val="418F63C6"/>
    <w:rsid w:val="41A49014"/>
    <w:rsid w:val="41B217D8"/>
    <w:rsid w:val="41C37546"/>
    <w:rsid w:val="41CCA000"/>
    <w:rsid w:val="41DD06F1"/>
    <w:rsid w:val="41E1572A"/>
    <w:rsid w:val="41F1D835"/>
    <w:rsid w:val="42021AF5"/>
    <w:rsid w:val="420612FC"/>
    <w:rsid w:val="42324730"/>
    <w:rsid w:val="423A01E5"/>
    <w:rsid w:val="424790C5"/>
    <w:rsid w:val="4250A429"/>
    <w:rsid w:val="425E8A16"/>
    <w:rsid w:val="4267CC17"/>
    <w:rsid w:val="428E01C5"/>
    <w:rsid w:val="428F378C"/>
    <w:rsid w:val="429F7644"/>
    <w:rsid w:val="42A3F69C"/>
    <w:rsid w:val="42AA0063"/>
    <w:rsid w:val="42B44788"/>
    <w:rsid w:val="42B714A7"/>
    <w:rsid w:val="42CAC176"/>
    <w:rsid w:val="42CC40F5"/>
    <w:rsid w:val="42E07124"/>
    <w:rsid w:val="42E24CBC"/>
    <w:rsid w:val="42E41BAA"/>
    <w:rsid w:val="42F7D535"/>
    <w:rsid w:val="42FB7D9E"/>
    <w:rsid w:val="4324A0AB"/>
    <w:rsid w:val="434F7BD0"/>
    <w:rsid w:val="43540E5C"/>
    <w:rsid w:val="43666D8B"/>
    <w:rsid w:val="4375DEF1"/>
    <w:rsid w:val="439AF3FD"/>
    <w:rsid w:val="43A94403"/>
    <w:rsid w:val="43A9A61E"/>
    <w:rsid w:val="43BCA421"/>
    <w:rsid w:val="43CE16B0"/>
    <w:rsid w:val="43F02898"/>
    <w:rsid w:val="441281A0"/>
    <w:rsid w:val="4427ADEE"/>
    <w:rsid w:val="442A7B0D"/>
    <w:rsid w:val="442C9B84"/>
    <w:rsid w:val="4467AEA8"/>
    <w:rsid w:val="447DDFB4"/>
    <w:rsid w:val="4481704E"/>
    <w:rsid w:val="4484F4E7"/>
    <w:rsid w:val="44974DFF"/>
    <w:rsid w:val="44B25A82"/>
    <w:rsid w:val="44CF194C"/>
    <w:rsid w:val="44D0F4E4"/>
    <w:rsid w:val="44D6D401"/>
    <w:rsid w:val="44DE667D"/>
    <w:rsid w:val="44ECC913"/>
    <w:rsid w:val="44F392CB"/>
    <w:rsid w:val="4501E3DD"/>
    <w:rsid w:val="4502AD2B"/>
    <w:rsid w:val="450B0A0B"/>
    <w:rsid w:val="4524598B"/>
    <w:rsid w:val="452DE540"/>
    <w:rsid w:val="4591889F"/>
    <w:rsid w:val="45962AD8"/>
    <w:rsid w:val="459A4F8B"/>
    <w:rsid w:val="45AC4F2B"/>
    <w:rsid w:val="45AE1498"/>
    <w:rsid w:val="45C1206F"/>
    <w:rsid w:val="45D250AE"/>
    <w:rsid w:val="45FA58D7"/>
    <w:rsid w:val="460451F1"/>
    <w:rsid w:val="460BCE42"/>
    <w:rsid w:val="461DBABC"/>
    <w:rsid w:val="462C1C03"/>
    <w:rsid w:val="46314F73"/>
    <w:rsid w:val="46418E2B"/>
    <w:rsid w:val="46573A3E"/>
    <w:rsid w:val="4692D25B"/>
    <w:rsid w:val="46A5318A"/>
    <w:rsid w:val="46B53D71"/>
    <w:rsid w:val="46E23AF3"/>
    <w:rsid w:val="46F444E3"/>
    <w:rsid w:val="46F846BA"/>
    <w:rsid w:val="46FE306F"/>
    <w:rsid w:val="4707BC24"/>
    <w:rsid w:val="47088572"/>
    <w:rsid w:val="471D5495"/>
    <w:rsid w:val="4732B00D"/>
    <w:rsid w:val="4732E0F9"/>
    <w:rsid w:val="4773B0B5"/>
    <w:rsid w:val="477B5E31"/>
    <w:rsid w:val="4787EB7C"/>
    <w:rsid w:val="47942E25"/>
    <w:rsid w:val="47A37EAD"/>
    <w:rsid w:val="47C3591E"/>
    <w:rsid w:val="47D078D8"/>
    <w:rsid w:val="47D8338D"/>
    <w:rsid w:val="47D97225"/>
    <w:rsid w:val="47E57255"/>
    <w:rsid w:val="47E5FD85"/>
    <w:rsid w:val="47F06AC6"/>
    <w:rsid w:val="48159800"/>
    <w:rsid w:val="48369368"/>
    <w:rsid w:val="48569D78"/>
    <w:rsid w:val="48839AFA"/>
    <w:rsid w:val="4893D9B2"/>
    <w:rsid w:val="489E6186"/>
    <w:rsid w:val="48CF192D"/>
    <w:rsid w:val="48E8DC88"/>
    <w:rsid w:val="48F0CA0E"/>
    <w:rsid w:val="48F72D9A"/>
    <w:rsid w:val="4933A086"/>
    <w:rsid w:val="49420E3E"/>
    <w:rsid w:val="49551A15"/>
    <w:rsid w:val="4972F89E"/>
    <w:rsid w:val="497960C3"/>
    <w:rsid w:val="4982D64D"/>
    <w:rsid w:val="49BF7C0A"/>
    <w:rsid w:val="49CDCD1C"/>
    <w:rsid w:val="49DFC6A9"/>
    <w:rsid w:val="49E2C0D1"/>
    <w:rsid w:val="4A20FEF2"/>
    <w:rsid w:val="4A30745C"/>
    <w:rsid w:val="4A5D71DE"/>
    <w:rsid w:val="4A623D4E"/>
    <w:rsid w:val="4A65C310"/>
    <w:rsid w:val="4A6B904D"/>
    <w:rsid w:val="4A981ED8"/>
    <w:rsid w:val="4A9E39ED"/>
    <w:rsid w:val="4AA04856"/>
    <w:rsid w:val="4ABA0730"/>
    <w:rsid w:val="4ABB5758"/>
    <w:rsid w:val="4AC2B36C"/>
    <w:rsid w:val="4AC8D049"/>
    <w:rsid w:val="4ACA45E8"/>
    <w:rsid w:val="4AD036BC"/>
    <w:rsid w:val="4AD1047E"/>
    <w:rsid w:val="4AF126C7"/>
    <w:rsid w:val="4AF2111F"/>
    <w:rsid w:val="4AF3ACFD"/>
    <w:rsid w:val="4B187E96"/>
    <w:rsid w:val="4B453779"/>
    <w:rsid w:val="4BA37FB8"/>
    <w:rsid w:val="4BBB8F93"/>
    <w:rsid w:val="4BC91D8F"/>
    <w:rsid w:val="4BDA5866"/>
    <w:rsid w:val="4BDE170C"/>
    <w:rsid w:val="4BEC681E"/>
    <w:rsid w:val="4BF71730"/>
    <w:rsid w:val="4C1365C0"/>
    <w:rsid w:val="4C1B5346"/>
    <w:rsid w:val="4C23E1E1"/>
    <w:rsid w:val="4C25B2E1"/>
    <w:rsid w:val="4C3DE530"/>
    <w:rsid w:val="4C48C711"/>
    <w:rsid w:val="4C53D4BB"/>
    <w:rsid w:val="4C721AFF"/>
    <w:rsid w:val="4C76DEF7"/>
    <w:rsid w:val="4C822233"/>
    <w:rsid w:val="4C82930C"/>
    <w:rsid w:val="4C8490E3"/>
    <w:rsid w:val="4C9D5E36"/>
    <w:rsid w:val="4CB39236"/>
    <w:rsid w:val="4CBFDF77"/>
    <w:rsid w:val="4CD1243C"/>
    <w:rsid w:val="4CD7D8E4"/>
    <w:rsid w:val="4D0A57B1"/>
    <w:rsid w:val="4D5342DF"/>
    <w:rsid w:val="4D5FC2F1"/>
    <w:rsid w:val="4D6A4AC5"/>
    <w:rsid w:val="4D753222"/>
    <w:rsid w:val="4D7B7B04"/>
    <w:rsid w:val="4DE1B450"/>
    <w:rsid w:val="4DF7CF10"/>
    <w:rsid w:val="4E0DF77D"/>
    <w:rsid w:val="4E15B232"/>
    <w:rsid w:val="4E3BFCB1"/>
    <w:rsid w:val="4E41B395"/>
    <w:rsid w:val="4E64FE24"/>
    <w:rsid w:val="4E6DB4F8"/>
    <w:rsid w:val="4E736BDC"/>
    <w:rsid w:val="4E99B65B"/>
    <w:rsid w:val="4EC5B7BE"/>
    <w:rsid w:val="4ED7BBE3"/>
    <w:rsid w:val="4EF87A78"/>
    <w:rsid w:val="4F255F0E"/>
    <w:rsid w:val="4F29F19A"/>
    <w:rsid w:val="4F2D1494"/>
    <w:rsid w:val="4F44FAA4"/>
    <w:rsid w:val="4F45E716"/>
    <w:rsid w:val="4F4DD66B"/>
    <w:rsid w:val="4F962F27"/>
    <w:rsid w:val="4F964E50"/>
    <w:rsid w:val="4F9B1CBD"/>
    <w:rsid w:val="4FA5A491"/>
    <w:rsid w:val="4FB15727"/>
    <w:rsid w:val="4FB8315D"/>
    <w:rsid w:val="4FC71388"/>
    <w:rsid w:val="4FEC60ED"/>
    <w:rsid w:val="4FEC7436"/>
    <w:rsid w:val="4FF05264"/>
    <w:rsid w:val="50169CE3"/>
    <w:rsid w:val="501A9212"/>
    <w:rsid w:val="50211924"/>
    <w:rsid w:val="5028C941"/>
    <w:rsid w:val="502AA4D9"/>
    <w:rsid w:val="50466F30"/>
    <w:rsid w:val="5054A26B"/>
    <w:rsid w:val="5055AF54"/>
    <w:rsid w:val="50621404"/>
    <w:rsid w:val="506417D5"/>
    <w:rsid w:val="508B52E0"/>
    <w:rsid w:val="509C6679"/>
    <w:rsid w:val="50A057F0"/>
    <w:rsid w:val="50AEC5A8"/>
    <w:rsid w:val="50BFEB80"/>
    <w:rsid w:val="50C3006F"/>
    <w:rsid w:val="50FE446B"/>
    <w:rsid w:val="510009D8"/>
    <w:rsid w:val="5105C94E"/>
    <w:rsid w:val="5107C48D"/>
    <w:rsid w:val="51104890"/>
    <w:rsid w:val="513880B5"/>
    <w:rsid w:val="514104B8"/>
    <w:rsid w:val="514B221D"/>
    <w:rsid w:val="514B5395"/>
    <w:rsid w:val="51580C9E"/>
    <w:rsid w:val="5170A7E8"/>
    <w:rsid w:val="5177C0C0"/>
    <w:rsid w:val="5183D6EC"/>
    <w:rsid w:val="5197269B"/>
    <w:rsid w:val="51A5AFC9"/>
    <w:rsid w:val="51A9A286"/>
    <w:rsid w:val="51B00F64"/>
    <w:rsid w:val="51C23BC2"/>
    <w:rsid w:val="51D67689"/>
    <w:rsid w:val="51DEFA8C"/>
    <w:rsid w:val="520680F9"/>
    <w:rsid w:val="52177169"/>
    <w:rsid w:val="52194D01"/>
    <w:rsid w:val="526CB1A8"/>
    <w:rsid w:val="5273703E"/>
    <w:rsid w:val="527706AB"/>
    <w:rsid w:val="5280E1D7"/>
    <w:rsid w:val="5293939F"/>
    <w:rsid w:val="52DF3611"/>
    <w:rsid w:val="52EDDE1A"/>
    <w:rsid w:val="52F130A2"/>
    <w:rsid w:val="52FF9D43"/>
    <w:rsid w:val="5304BDC7"/>
    <w:rsid w:val="53125799"/>
    <w:rsid w:val="5312EE16"/>
    <w:rsid w:val="53229651"/>
    <w:rsid w:val="533F551B"/>
    <w:rsid w:val="5354265F"/>
    <w:rsid w:val="53898C8A"/>
    <w:rsid w:val="53C98D55"/>
    <w:rsid w:val="53CC1018"/>
    <w:rsid w:val="53F1484D"/>
    <w:rsid w:val="54025AEB"/>
    <w:rsid w:val="540A15A0"/>
    <w:rsid w:val="5438E422"/>
    <w:rsid w:val="5446888C"/>
    <w:rsid w:val="544A1EF9"/>
    <w:rsid w:val="544FE7C0"/>
    <w:rsid w:val="5464E585"/>
    <w:rsid w:val="5473860E"/>
    <w:rsid w:val="548595C6"/>
    <w:rsid w:val="5491E307"/>
    <w:rsid w:val="54A221BF"/>
    <w:rsid w:val="54B684BF"/>
    <w:rsid w:val="54B84A2C"/>
    <w:rsid w:val="54BC3BA3"/>
    <w:rsid w:val="54C1D5E1"/>
    <w:rsid w:val="54DC8642"/>
    <w:rsid w:val="54E50E40"/>
    <w:rsid w:val="54F18A57"/>
    <w:rsid w:val="551DBE8B"/>
    <w:rsid w:val="5528465F"/>
    <w:rsid w:val="5550BB57"/>
    <w:rsid w:val="555DF01D"/>
    <w:rsid w:val="556286EA"/>
    <w:rsid w:val="556D658B"/>
    <w:rsid w:val="55AB75A7"/>
    <w:rsid w:val="55B43C28"/>
    <w:rsid w:val="55B92E81"/>
    <w:rsid w:val="55CBF317"/>
    <w:rsid w:val="55E2300A"/>
    <w:rsid w:val="5617ED8B"/>
    <w:rsid w:val="5624F1FC"/>
    <w:rsid w:val="5667F0AD"/>
    <w:rsid w:val="56922110"/>
    <w:rsid w:val="5695B77D"/>
    <w:rsid w:val="56A25FC8"/>
    <w:rsid w:val="56A28E04"/>
    <w:rsid w:val="56CD3CD3"/>
    <w:rsid w:val="56CD62F0"/>
    <w:rsid w:val="56DF9C02"/>
    <w:rsid w:val="56EA23D6"/>
    <w:rsid w:val="56FD627E"/>
    <w:rsid w:val="5707D427"/>
    <w:rsid w:val="573F597D"/>
    <w:rsid w:val="575AE957"/>
    <w:rsid w:val="5761358E"/>
    <w:rsid w:val="57720468"/>
    <w:rsid w:val="57958B43"/>
    <w:rsid w:val="57C255F4"/>
    <w:rsid w:val="57EC91EA"/>
    <w:rsid w:val="57F12476"/>
    <w:rsid w:val="58025F4D"/>
    <w:rsid w:val="580B0B89"/>
    <w:rsid w:val="5818934D"/>
    <w:rsid w:val="58212AC7"/>
    <w:rsid w:val="583C051A"/>
    <w:rsid w:val="5864FF34"/>
    <w:rsid w:val="5880C938"/>
    <w:rsid w:val="588A7A5D"/>
    <w:rsid w:val="589107F0"/>
    <w:rsid w:val="589D8802"/>
    <w:rsid w:val="58AF97BA"/>
    <w:rsid w:val="58B7BFBC"/>
    <w:rsid w:val="58CE442A"/>
    <w:rsid w:val="58D11149"/>
    <w:rsid w:val="58E9FC3D"/>
    <w:rsid w:val="593FAFE6"/>
    <w:rsid w:val="5961BDBD"/>
    <w:rsid w:val="59743A3A"/>
    <w:rsid w:val="597C78B6"/>
    <w:rsid w:val="5984336B"/>
    <w:rsid w:val="598824E2"/>
    <w:rsid w:val="59AD5DEE"/>
    <w:rsid w:val="59B034CE"/>
    <w:rsid w:val="59CCE900"/>
    <w:rsid w:val="59DC3631"/>
    <w:rsid w:val="59F7A963"/>
    <w:rsid w:val="5A055FDD"/>
    <w:rsid w:val="5A1A3121"/>
    <w:rsid w:val="5A203101"/>
    <w:rsid w:val="5A221EA7"/>
    <w:rsid w:val="5A33FE2E"/>
    <w:rsid w:val="5A3438F7"/>
    <w:rsid w:val="5A382A6E"/>
    <w:rsid w:val="5A3EAAA0"/>
    <w:rsid w:val="5A4CFBB2"/>
    <w:rsid w:val="5A4F0EF0"/>
    <w:rsid w:val="5A57AAC4"/>
    <w:rsid w:val="5A5B6A76"/>
    <w:rsid w:val="5A6FFD60"/>
    <w:rsid w:val="5AA78245"/>
    <w:rsid w:val="5AAFD5C3"/>
    <w:rsid w:val="5AB4684F"/>
    <w:rsid w:val="5ACB754A"/>
    <w:rsid w:val="5ACD19D2"/>
    <w:rsid w:val="5B025C71"/>
    <w:rsid w:val="5B1425CA"/>
    <w:rsid w:val="5B204D28"/>
    <w:rsid w:val="5B21EB4E"/>
    <w:rsid w:val="5B3594C1"/>
    <w:rsid w:val="5B5ED39D"/>
    <w:rsid w:val="5B7628C3"/>
    <w:rsid w:val="5B78D0DB"/>
    <w:rsid w:val="5BB3D673"/>
    <w:rsid w:val="5BB60D15"/>
    <w:rsid w:val="5BC4152B"/>
    <w:rsid w:val="5BCF02A1"/>
    <w:rsid w:val="5BE20E78"/>
    <w:rsid w:val="5C008817"/>
    <w:rsid w:val="5C0E0FDB"/>
    <w:rsid w:val="5C158C2C"/>
    <w:rsid w:val="5C3181A8"/>
    <w:rsid w:val="5C487EF6"/>
    <w:rsid w:val="5C59B9CD"/>
    <w:rsid w:val="5C617482"/>
    <w:rsid w:val="5C6BC985"/>
    <w:rsid w:val="5C6DB72B"/>
    <w:rsid w:val="5C86847E"/>
    <w:rsid w:val="5C9F8BEA"/>
    <w:rsid w:val="5CA0CD97"/>
    <w:rsid w:val="5CBD4F29"/>
    <w:rsid w:val="5CBEFB5B"/>
    <w:rsid w:val="5CF19C9B"/>
    <w:rsid w:val="5D117A0E"/>
    <w:rsid w:val="5D12435C"/>
    <w:rsid w:val="5D33208F"/>
    <w:rsid w:val="5D7D6E9F"/>
    <w:rsid w:val="5D91A966"/>
    <w:rsid w:val="5DA6A4A6"/>
    <w:rsid w:val="5E063825"/>
    <w:rsid w:val="5E0B588C"/>
    <w:rsid w:val="5E38F762"/>
    <w:rsid w:val="5E50E5F8"/>
    <w:rsid w:val="5E605B62"/>
    <w:rsid w:val="5E91178A"/>
    <w:rsid w:val="5ECF8F5B"/>
    <w:rsid w:val="5ED31C0D"/>
    <w:rsid w:val="5EE45F8B"/>
    <w:rsid w:val="5EEC1A40"/>
    <w:rsid w:val="5EECDDB3"/>
    <w:rsid w:val="5EFEE2E6"/>
    <w:rsid w:val="5F0F593C"/>
    <w:rsid w:val="5F3A9151"/>
    <w:rsid w:val="5F5DDBE0"/>
    <w:rsid w:val="5F5FD43E"/>
    <w:rsid w:val="5F713A0F"/>
    <w:rsid w:val="5F79D15C"/>
    <w:rsid w:val="5F99C75F"/>
    <w:rsid w:val="5FC90723"/>
    <w:rsid w:val="5FF8918B"/>
    <w:rsid w:val="60017E00"/>
    <w:rsid w:val="6011FA21"/>
    <w:rsid w:val="60153B18"/>
    <w:rsid w:val="602505F8"/>
    <w:rsid w:val="602ABCDC"/>
    <w:rsid w:val="603A3246"/>
    <w:rsid w:val="606333B9"/>
    <w:rsid w:val="60672FC8"/>
    <w:rsid w:val="606D9354"/>
    <w:rsid w:val="6081F654"/>
    <w:rsid w:val="608C3FC4"/>
    <w:rsid w:val="6093FA79"/>
    <w:rsid w:val="6096C798"/>
    <w:rsid w:val="60C65E90"/>
    <w:rsid w:val="60CCA427"/>
    <w:rsid w:val="60DAC268"/>
    <w:rsid w:val="6107F836"/>
    <w:rsid w:val="61248B39"/>
    <w:rsid w:val="6125A30C"/>
    <w:rsid w:val="61352B93"/>
    <w:rsid w:val="61422F05"/>
    <w:rsid w:val="61652607"/>
    <w:rsid w:val="61666B1B"/>
    <w:rsid w:val="617282AE"/>
    <w:rsid w:val="618072F1"/>
    <w:rsid w:val="618AE49A"/>
    <w:rsid w:val="619FE8AF"/>
    <w:rsid w:val="61A16921"/>
    <w:rsid w:val="61AD3DA2"/>
    <w:rsid w:val="61B32757"/>
    <w:rsid w:val="61CDEDE3"/>
    <w:rsid w:val="61D2DB79"/>
    <w:rsid w:val="61E8A8DC"/>
    <w:rsid w:val="6200A249"/>
    <w:rsid w:val="620493C0"/>
    <w:rsid w:val="622CA3AC"/>
    <w:rsid w:val="6239E274"/>
    <w:rsid w:val="62421685"/>
    <w:rsid w:val="624FEE3B"/>
    <w:rsid w:val="627A516F"/>
    <w:rsid w:val="6281CEBB"/>
    <w:rsid w:val="628FB274"/>
    <w:rsid w:val="6294D70D"/>
    <w:rsid w:val="62A11FC2"/>
    <w:rsid w:val="62A9050F"/>
    <w:rsid w:val="62B2C84C"/>
    <w:rsid w:val="62C96A90"/>
    <w:rsid w:val="62F3905B"/>
    <w:rsid w:val="62F7B3EC"/>
    <w:rsid w:val="63171853"/>
    <w:rsid w:val="631B8F77"/>
    <w:rsid w:val="631C05E9"/>
    <w:rsid w:val="63296BC1"/>
    <w:rsid w:val="6338C4B3"/>
    <w:rsid w:val="633A8692"/>
    <w:rsid w:val="63425068"/>
    <w:rsid w:val="635721AC"/>
    <w:rsid w:val="635B1323"/>
    <w:rsid w:val="6363BF34"/>
    <w:rsid w:val="637408AF"/>
    <w:rsid w:val="637BC364"/>
    <w:rsid w:val="639094A8"/>
    <w:rsid w:val="63A13D68"/>
    <w:rsid w:val="63C67137"/>
    <w:rsid w:val="63EAF50B"/>
    <w:rsid w:val="640947AF"/>
    <w:rsid w:val="640E3545"/>
    <w:rsid w:val="641F701C"/>
    <w:rsid w:val="64587D76"/>
    <w:rsid w:val="646EBC0E"/>
    <w:rsid w:val="6484E47B"/>
    <w:rsid w:val="64985D68"/>
    <w:rsid w:val="64A38139"/>
    <w:rsid w:val="64A539B2"/>
    <w:rsid w:val="64BEFD6D"/>
    <w:rsid w:val="64CF75A8"/>
    <w:rsid w:val="64D0AE4C"/>
    <w:rsid w:val="64DEACAE"/>
    <w:rsid w:val="64E179CD"/>
    <w:rsid w:val="64E9CA97"/>
    <w:rsid w:val="64F2B4A4"/>
    <w:rsid w:val="65021F76"/>
    <w:rsid w:val="65042DDF"/>
    <w:rsid w:val="6516F0BA"/>
    <w:rsid w:val="651EB607"/>
    <w:rsid w:val="652F1CF8"/>
    <w:rsid w:val="6535E626"/>
    <w:rsid w:val="653B6A39"/>
    <w:rsid w:val="65413748"/>
    <w:rsid w:val="654138E6"/>
    <w:rsid w:val="654357BF"/>
    <w:rsid w:val="6543EE3C"/>
    <w:rsid w:val="654AB76A"/>
    <w:rsid w:val="65574E8C"/>
    <w:rsid w:val="6560EB6A"/>
    <w:rsid w:val="656E246A"/>
    <w:rsid w:val="6573E116"/>
    <w:rsid w:val="658C17EC"/>
    <w:rsid w:val="65974F57"/>
    <w:rsid w:val="65A6ABA7"/>
    <w:rsid w:val="65A6DE78"/>
    <w:rsid w:val="65C2D2B6"/>
    <w:rsid w:val="65E49FA0"/>
    <w:rsid w:val="65EA0FDF"/>
    <w:rsid w:val="65FA104E"/>
    <w:rsid w:val="660E1844"/>
    <w:rsid w:val="661A5AED"/>
    <w:rsid w:val="664D257E"/>
    <w:rsid w:val="666DD5BF"/>
    <w:rsid w:val="669FC0D7"/>
    <w:rsid w:val="66A415FA"/>
    <w:rsid w:val="66AA15DA"/>
    <w:rsid w:val="66C52EBD"/>
    <w:rsid w:val="66F0F13D"/>
    <w:rsid w:val="66FB5A0A"/>
    <w:rsid w:val="6715411D"/>
    <w:rsid w:val="671C8095"/>
    <w:rsid w:val="671DC520"/>
    <w:rsid w:val="67423E9F"/>
    <w:rsid w:val="6762893E"/>
    <w:rsid w:val="67632397"/>
    <w:rsid w:val="677C9114"/>
    <w:rsid w:val="677EB18B"/>
    <w:rsid w:val="67A7A5C5"/>
    <w:rsid w:val="67B7002F"/>
    <w:rsid w:val="67C6DDE1"/>
    <w:rsid w:val="67D879BE"/>
    <w:rsid w:val="67E8B876"/>
    <w:rsid w:val="67FF8B84"/>
    <w:rsid w:val="680E39A7"/>
    <w:rsid w:val="68230AEB"/>
    <w:rsid w:val="6825E71E"/>
    <w:rsid w:val="68307C84"/>
    <w:rsid w:val="6833600F"/>
    <w:rsid w:val="683D24CF"/>
    <w:rsid w:val="68418DD1"/>
    <w:rsid w:val="6853F9E4"/>
    <w:rsid w:val="6865F371"/>
    <w:rsid w:val="686BF351"/>
    <w:rsid w:val="68766F92"/>
    <w:rsid w:val="687A5BBE"/>
    <w:rsid w:val="688E68FF"/>
    <w:rsid w:val="6898BE02"/>
    <w:rsid w:val="68A36D14"/>
    <w:rsid w:val="68BF4DEE"/>
    <w:rsid w:val="68E39EA6"/>
    <w:rsid w:val="68F79C04"/>
    <w:rsid w:val="68FEF3F8"/>
    <w:rsid w:val="69002A9F"/>
    <w:rsid w:val="6905974C"/>
    <w:rsid w:val="69133676"/>
    <w:rsid w:val="692FCF7E"/>
    <w:rsid w:val="6948B936"/>
    <w:rsid w:val="6948E034"/>
    <w:rsid w:val="695B1CF5"/>
    <w:rsid w:val="69815711"/>
    <w:rsid w:val="6991D332"/>
    <w:rsid w:val="69AD630C"/>
    <w:rsid w:val="69B943D0"/>
    <w:rsid w:val="69D1DC0D"/>
    <w:rsid w:val="69EA049F"/>
    <w:rsid w:val="69F74791"/>
    <w:rsid w:val="6A075378"/>
    <w:rsid w:val="6A2F9635"/>
    <w:rsid w:val="6A4F4A57"/>
    <w:rsid w:val="6A504676"/>
    <w:rsid w:val="6A59D22B"/>
    <w:rsid w:val="6A7D43F8"/>
    <w:rsid w:val="6AC5C6BC"/>
    <w:rsid w:val="6ADA0183"/>
    <w:rsid w:val="6AEDE2FE"/>
    <w:rsid w:val="6B004C02"/>
    <w:rsid w:val="6B1A0ADC"/>
    <w:rsid w:val="6B5E05AC"/>
    <w:rsid w:val="6B6FFF39"/>
    <w:rsid w:val="6B76E399"/>
    <w:rsid w:val="6B938731"/>
    <w:rsid w:val="6BD5B101"/>
    <w:rsid w:val="6BE5EFB9"/>
    <w:rsid w:val="6BE7A8F1"/>
    <w:rsid w:val="6BF0778D"/>
    <w:rsid w:val="6BF83242"/>
    <w:rsid w:val="6BF854F0"/>
    <w:rsid w:val="6C1C78F0"/>
    <w:rsid w:val="6C26214B"/>
    <w:rsid w:val="6C3EE8CB"/>
    <w:rsid w:val="6C47DB97"/>
    <w:rsid w:val="6C4943A1"/>
    <w:rsid w:val="6C692A94"/>
    <w:rsid w:val="6C73696C"/>
    <w:rsid w:val="6C743885"/>
    <w:rsid w:val="6C7577D5"/>
    <w:rsid w:val="6C92BDB7"/>
    <w:rsid w:val="6C9F7567"/>
    <w:rsid w:val="6CB4A1B5"/>
    <w:rsid w:val="6CD4EC54"/>
    <w:rsid w:val="6CE0A100"/>
    <w:rsid w:val="6CE4948F"/>
    <w:rsid w:val="6CE959EC"/>
    <w:rsid w:val="6CEEF42A"/>
    <w:rsid w:val="6CFDADC8"/>
    <w:rsid w:val="6D0BDB2D"/>
    <w:rsid w:val="6D119211"/>
    <w:rsid w:val="6D1FE323"/>
    <w:rsid w:val="6D246C5E"/>
    <w:rsid w:val="6D31DCB0"/>
    <w:rsid w:val="6D4CADD4"/>
    <w:rsid w:val="6D5CC056"/>
    <w:rsid w:val="6D6B6032"/>
    <w:rsid w:val="6D7314F9"/>
    <w:rsid w:val="6D8A9D6E"/>
    <w:rsid w:val="6D935F98"/>
    <w:rsid w:val="6DAF87E5"/>
    <w:rsid w:val="6DBF0728"/>
    <w:rsid w:val="6DC34EAF"/>
    <w:rsid w:val="6DF04FF4"/>
    <w:rsid w:val="6E045170"/>
    <w:rsid w:val="6E14FC44"/>
    <w:rsid w:val="6E1C5BEF"/>
    <w:rsid w:val="6E234D56"/>
    <w:rsid w:val="6E34FABA"/>
    <w:rsid w:val="6E45C304"/>
    <w:rsid w:val="6E9AC5DA"/>
    <w:rsid w:val="6E9CC9AB"/>
    <w:rsid w:val="6EB0D1A1"/>
    <w:rsid w:val="6EC330D0"/>
    <w:rsid w:val="6EC3C74D"/>
    <w:rsid w:val="6ED905A0"/>
    <w:rsid w:val="6EE289E8"/>
    <w:rsid w:val="6EEA449D"/>
    <w:rsid w:val="6EF595BF"/>
    <w:rsid w:val="6F104266"/>
    <w:rsid w:val="6F1C43CD"/>
    <w:rsid w:val="6F1E00B5"/>
    <w:rsid w:val="6F657BC7"/>
    <w:rsid w:val="6F6D694D"/>
    <w:rsid w:val="6F77C8E8"/>
    <w:rsid w:val="6F8636A0"/>
    <w:rsid w:val="6F9753B9"/>
    <w:rsid w:val="6F994277"/>
    <w:rsid w:val="6F9D1469"/>
    <w:rsid w:val="6FA6B410"/>
    <w:rsid w:val="6FB64770"/>
    <w:rsid w:val="6FB9998A"/>
    <w:rsid w:val="6FD3A459"/>
    <w:rsid w:val="6FD6A6EA"/>
    <w:rsid w:val="6FE10685"/>
    <w:rsid w:val="6FEA0A17"/>
    <w:rsid w:val="6FFB2069"/>
    <w:rsid w:val="7007A07B"/>
    <w:rsid w:val="7011F57E"/>
    <w:rsid w:val="7029EEEB"/>
    <w:rsid w:val="7041E858"/>
    <w:rsid w:val="70652754"/>
    <w:rsid w:val="709EE766"/>
    <w:rsid w:val="70AFCA2A"/>
    <w:rsid w:val="70B1D8F8"/>
    <w:rsid w:val="70B4A617"/>
    <w:rsid w:val="70CD910B"/>
    <w:rsid w:val="70FFE74C"/>
    <w:rsid w:val="71152CE0"/>
    <w:rsid w:val="71155FB1"/>
    <w:rsid w:val="71355FAE"/>
    <w:rsid w:val="71600D84"/>
    <w:rsid w:val="7160D205"/>
    <w:rsid w:val="7167C839"/>
    <w:rsid w:val="718E12B8"/>
    <w:rsid w:val="71A10864"/>
    <w:rsid w:val="71B8104A"/>
    <w:rsid w:val="71BFCAFF"/>
    <w:rsid w:val="71E7AD2F"/>
    <w:rsid w:val="71EBCC62"/>
    <w:rsid w:val="72101310"/>
    <w:rsid w:val="72777515"/>
    <w:rsid w:val="727B7124"/>
    <w:rsid w:val="728A6541"/>
    <w:rsid w:val="728C4659"/>
    <w:rsid w:val="72904268"/>
    <w:rsid w:val="7295E764"/>
    <w:rsid w:val="72A5B477"/>
    <w:rsid w:val="72B0BFD8"/>
    <w:rsid w:val="72BD685D"/>
    <w:rsid w:val="72D373EA"/>
    <w:rsid w:val="72E0B2B2"/>
    <w:rsid w:val="72E5780F"/>
    <w:rsid w:val="72F24D3B"/>
    <w:rsid w:val="72FCA266"/>
    <w:rsid w:val="72FCACD4"/>
    <w:rsid w:val="7319298F"/>
    <w:rsid w:val="731966F8"/>
    <w:rsid w:val="7362B30A"/>
    <w:rsid w:val="737ADF48"/>
    <w:rsid w:val="737CBAE0"/>
    <w:rsid w:val="7391C3AB"/>
    <w:rsid w:val="739679BA"/>
    <w:rsid w:val="73A3EB53"/>
    <w:rsid w:val="73B42A0B"/>
    <w:rsid w:val="73B62DDC"/>
    <w:rsid w:val="73C17EFE"/>
    <w:rsid w:val="73EE7C80"/>
    <w:rsid w:val="73F26DF7"/>
    <w:rsid w:val="74151676"/>
    <w:rsid w:val="7418CB53"/>
    <w:rsid w:val="7427262E"/>
    <w:rsid w:val="74521FDF"/>
    <w:rsid w:val="7459DA94"/>
    <w:rsid w:val="74BCD939"/>
    <w:rsid w:val="74C4E931"/>
    <w:rsid w:val="74C575EE"/>
    <w:rsid w:val="74C9D6C7"/>
    <w:rsid w:val="74DB6AC5"/>
    <w:rsid w:val="74EC08D4"/>
    <w:rsid w:val="74F1E6B3"/>
    <w:rsid w:val="74F7C5D0"/>
    <w:rsid w:val="75071301"/>
    <w:rsid w:val="755EDCBE"/>
    <w:rsid w:val="7592665F"/>
    <w:rsid w:val="75A4D6D8"/>
    <w:rsid w:val="75AE4B8E"/>
    <w:rsid w:val="75B63914"/>
    <w:rsid w:val="75EBC531"/>
    <w:rsid w:val="760B7953"/>
    <w:rsid w:val="761BB80B"/>
    <w:rsid w:val="763A1504"/>
    <w:rsid w:val="7654C565"/>
    <w:rsid w:val="76646DA0"/>
    <w:rsid w:val="77066716"/>
    <w:rsid w:val="770EFAE8"/>
    <w:rsid w:val="77331F9C"/>
    <w:rsid w:val="7737E4F9"/>
    <w:rsid w:val="7744323A"/>
    <w:rsid w:val="775470F2"/>
    <w:rsid w:val="77582F98"/>
    <w:rsid w:val="7794A284"/>
    <w:rsid w:val="77950BC2"/>
    <w:rsid w:val="77989E93"/>
    <w:rsid w:val="77AD2145"/>
    <w:rsid w:val="77B1614E"/>
    <w:rsid w:val="77B6FB8C"/>
    <w:rsid w:val="77BBE922"/>
    <w:rsid w:val="77E9D82B"/>
    <w:rsid w:val="77F9255C"/>
    <w:rsid w:val="77FE12F2"/>
    <w:rsid w:val="78212C9B"/>
    <w:rsid w:val="782E9C49"/>
    <w:rsid w:val="78479C6D"/>
    <w:rsid w:val="78512822"/>
    <w:rsid w:val="785533F5"/>
    <w:rsid w:val="786FD492"/>
    <w:rsid w:val="789C29CC"/>
    <w:rsid w:val="78A05DE9"/>
    <w:rsid w:val="78B5FA0D"/>
    <w:rsid w:val="791E091E"/>
    <w:rsid w:val="792E47D6"/>
    <w:rsid w:val="794B7E74"/>
    <w:rsid w:val="79567FFB"/>
    <w:rsid w:val="79837D7D"/>
    <w:rsid w:val="79C8419B"/>
    <w:rsid w:val="79E50065"/>
    <w:rsid w:val="79E7CD84"/>
    <w:rsid w:val="79F475CF"/>
    <w:rsid w:val="7A071B60"/>
    <w:rsid w:val="7A17F32F"/>
    <w:rsid w:val="7A1F52DA"/>
    <w:rsid w:val="7A2CA14F"/>
    <w:rsid w:val="7A4F7885"/>
    <w:rsid w:val="7A59EA2E"/>
    <w:rsid w:val="7A873852"/>
    <w:rsid w:val="7A8C0FAD"/>
    <w:rsid w:val="7A8C81EE"/>
    <w:rsid w:val="7AACFF5E"/>
    <w:rsid w:val="7ADBEA86"/>
    <w:rsid w:val="7AE37C78"/>
    <w:rsid w:val="7B0B556E"/>
    <w:rsid w:val="7B16009E"/>
    <w:rsid w:val="7B17531F"/>
    <w:rsid w:val="7B1C5981"/>
    <w:rsid w:val="7B38DAE2"/>
    <w:rsid w:val="7B452823"/>
    <w:rsid w:val="7B52C67A"/>
    <w:rsid w:val="7B5CA3C7"/>
    <w:rsid w:val="7B69A1A2"/>
    <w:rsid w:val="7B6AA954"/>
    <w:rsid w:val="7B742976"/>
    <w:rsid w:val="7B8E1B21"/>
    <w:rsid w:val="7B98D56F"/>
    <w:rsid w:val="7BB06991"/>
    <w:rsid w:val="7BEB0B7D"/>
    <w:rsid w:val="7C0B88ED"/>
    <w:rsid w:val="7C232750"/>
    <w:rsid w:val="7C28957E"/>
    <w:rsid w:val="7C291ECE"/>
    <w:rsid w:val="7C3C1244"/>
    <w:rsid w:val="7C758FD8"/>
    <w:rsid w:val="7C7A009E"/>
    <w:rsid w:val="7CAFE24D"/>
    <w:rsid w:val="7CB3D3C4"/>
    <w:rsid w:val="7CB9BD79"/>
    <w:rsid w:val="7CCBCD31"/>
    <w:rsid w:val="7CCCC950"/>
    <w:rsid w:val="7CCE8EBD"/>
    <w:rsid w:val="7CD64972"/>
    <w:rsid w:val="7CE6882A"/>
    <w:rsid w:val="7CFF7E68"/>
    <w:rsid w:val="7D1EFF07"/>
    <w:rsid w:val="7D2E4C38"/>
    <w:rsid w:val="7D2F6276"/>
    <w:rsid w:val="7D418AE0"/>
    <w:rsid w:val="7D6C4728"/>
    <w:rsid w:val="7D724708"/>
    <w:rsid w:val="7D7434AE"/>
    <w:rsid w:val="7D864EFE"/>
    <w:rsid w:val="7D991B5E"/>
    <w:rsid w:val="7DA9C0CB"/>
    <w:rsid w:val="7DB6945C"/>
    <w:rsid w:val="7DC904D5"/>
    <w:rsid w:val="7DE9F25D"/>
    <w:rsid w:val="7DF2E927"/>
    <w:rsid w:val="7E5BB3FD"/>
    <w:rsid w:val="7E5BC628"/>
    <w:rsid w:val="7E5DB7CE"/>
    <w:rsid w:val="7E663BD1"/>
    <w:rsid w:val="7EB0E9A4"/>
    <w:rsid w:val="7EC3237B"/>
    <w:rsid w:val="7EDEEED8"/>
    <w:rsid w:val="7EF11B36"/>
    <w:rsid w:val="7EF528AD"/>
    <w:rsid w:val="7EF8F9C7"/>
    <w:rsid w:val="7F0555FD"/>
    <w:rsid w:val="7F05EC7A"/>
    <w:rsid w:val="7F08231C"/>
    <w:rsid w:val="7F34247F"/>
    <w:rsid w:val="7F529E1E"/>
    <w:rsid w:val="7F6025E2"/>
    <w:rsid w:val="7F6F5CE8"/>
    <w:rsid w:val="7F869F76"/>
    <w:rsid w:val="7FABCFD4"/>
    <w:rsid w:val="7FB38A89"/>
    <w:rsid w:val="7FBDDF8C"/>
    <w:rsid w:val="7FBFCD32"/>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A8DE21"/>
  <w15:chartTrackingRefBased/>
  <w15:docId w15:val="{F7D2D3DC-D183-4DE1-96AC-73A83720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968"/>
    <w:pPr>
      <w:spacing w:after="120" w:line="240" w:lineRule="auto"/>
    </w:pPr>
    <w:rPr>
      <w:rFonts w:ascii="Gotham Light" w:hAnsi="Gotham Light"/>
    </w:rPr>
  </w:style>
  <w:style w:type="paragraph" w:styleId="Heading1">
    <w:name w:val="heading 1"/>
    <w:basedOn w:val="Normal"/>
    <w:next w:val="Normal"/>
    <w:link w:val="Heading1Char"/>
    <w:uiPriority w:val="9"/>
    <w:qFormat/>
    <w:rsid w:val="00602D57"/>
    <w:pPr>
      <w:keepNext/>
      <w:keepLines/>
      <w:spacing w:after="240"/>
      <w:outlineLvl w:val="0"/>
    </w:pPr>
    <w:rPr>
      <w:rFonts w:ascii="Sancoale Softened Bold" w:eastAsiaTheme="majorEastAsia" w:hAnsi="Sancoale Softened Bold" w:cstheme="majorBidi"/>
      <w:b/>
      <w:bCs/>
      <w:sz w:val="52"/>
      <w:szCs w:val="28"/>
    </w:rPr>
  </w:style>
  <w:style w:type="paragraph" w:styleId="Heading2">
    <w:name w:val="heading 2"/>
    <w:basedOn w:val="Normal"/>
    <w:next w:val="Normal"/>
    <w:link w:val="Heading2Char"/>
    <w:uiPriority w:val="9"/>
    <w:unhideWhenUsed/>
    <w:qFormat/>
    <w:rsid w:val="00602D57"/>
    <w:pPr>
      <w:keepNext/>
      <w:keepLines/>
      <w:spacing w:before="320"/>
      <w:outlineLvl w:val="1"/>
    </w:pPr>
    <w:rPr>
      <w:rFonts w:ascii="Sancoale Softened Bold" w:eastAsiaTheme="majorEastAsia" w:hAnsi="Sancoale Softened Bold" w:cstheme="majorBidi"/>
      <w:b/>
      <w:bCs/>
      <w:sz w:val="3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56A96"/>
    <w:rPr>
      <w:rFonts w:ascii="Sancoale Softened Bold" w:eastAsiaTheme="majorEastAsia" w:hAnsi="Sancoale Softened Bold" w:cstheme="majorBidi"/>
      <w:b/>
      <w:bCs/>
      <w:sz w:val="32"/>
      <w:szCs w:val="26"/>
    </w:rPr>
  </w:style>
  <w:style w:type="character" w:customStyle="1" w:styleId="Heading1Char">
    <w:name w:val="Heading 1 Char"/>
    <w:basedOn w:val="DefaultParagraphFont"/>
    <w:link w:val="Heading1"/>
    <w:uiPriority w:val="9"/>
    <w:rsid w:val="00E56A96"/>
    <w:rPr>
      <w:rFonts w:ascii="Sancoale Softened Bold" w:eastAsiaTheme="majorEastAsia" w:hAnsi="Sancoale Softened Bold" w:cstheme="majorBidi"/>
      <w:b/>
      <w:bCs/>
      <w:sz w:val="52"/>
      <w:szCs w:val="28"/>
    </w:rPr>
  </w:style>
  <w:style w:type="paragraph" w:styleId="Subtitle">
    <w:name w:val="Subtitle"/>
    <w:basedOn w:val="Normal"/>
    <w:next w:val="Normal"/>
    <w:link w:val="SubtitleChar"/>
    <w:uiPriority w:val="11"/>
    <w:qFormat/>
    <w:rsid w:val="00E56A96"/>
    <w:pPr>
      <w:spacing w:before="200" w:line="276" w:lineRule="auto"/>
      <w:ind w:right="709"/>
    </w:pPr>
    <w:rPr>
      <w:rFonts w:eastAsia="Times New Roman"/>
      <w:b/>
      <w:bCs/>
      <w:iCs/>
      <w:color w:val="E36C0A" w:themeColor="accent6" w:themeShade="BF"/>
      <w:sz w:val="20"/>
      <w:szCs w:val="20"/>
      <w:lang w:eastAsia="en-AU"/>
    </w:rPr>
  </w:style>
  <w:style w:type="character" w:customStyle="1" w:styleId="SubtitleChar">
    <w:name w:val="Subtitle Char"/>
    <w:basedOn w:val="DefaultParagraphFont"/>
    <w:link w:val="Subtitle"/>
    <w:uiPriority w:val="11"/>
    <w:rsid w:val="00E56A96"/>
    <w:rPr>
      <w:rFonts w:ascii="Gotham Light" w:eastAsia="Times New Roman" w:hAnsi="Gotham Light"/>
      <w:b/>
      <w:bCs/>
      <w:iCs/>
      <w:color w:val="E36C0A" w:themeColor="accent6" w:themeShade="BF"/>
      <w:sz w:val="20"/>
      <w:szCs w:val="20"/>
      <w:lang w:eastAsia="en-AU"/>
    </w:rPr>
  </w:style>
  <w:style w:type="paragraph" w:styleId="NoSpacing">
    <w:name w:val="No Spacing"/>
    <w:aliases w:val="Blurb"/>
    <w:link w:val="NoSpacingChar"/>
    <w:uiPriority w:val="1"/>
    <w:qFormat/>
    <w:rsid w:val="00E56A96"/>
    <w:pPr>
      <w:spacing w:after="0" w:line="240" w:lineRule="auto"/>
    </w:pPr>
    <w:rPr>
      <w:rFonts w:ascii="Gotham Light" w:hAnsi="Gotham Light"/>
    </w:rPr>
  </w:style>
  <w:style w:type="paragraph" w:styleId="ListParagraph">
    <w:name w:val="List Paragraph"/>
    <w:basedOn w:val="Normal"/>
    <w:uiPriority w:val="34"/>
    <w:qFormat/>
    <w:rsid w:val="00602D57"/>
    <w:pPr>
      <w:spacing w:before="200" w:line="276" w:lineRule="auto"/>
      <w:ind w:left="720" w:right="709"/>
      <w:contextualSpacing/>
    </w:pPr>
    <w:rPr>
      <w:rFonts w:eastAsia="Times New Roman"/>
      <w:bCs/>
      <w:iCs/>
      <w:szCs w:val="20"/>
      <w:lang w:eastAsia="en-AU"/>
    </w:rPr>
  </w:style>
  <w:style w:type="paragraph" w:styleId="Header">
    <w:name w:val="header"/>
    <w:basedOn w:val="Normal"/>
    <w:link w:val="HeaderChar"/>
    <w:uiPriority w:val="99"/>
    <w:unhideWhenUsed/>
    <w:rsid w:val="00861968"/>
    <w:pPr>
      <w:tabs>
        <w:tab w:val="center" w:pos="4513"/>
        <w:tab w:val="right" w:pos="9026"/>
      </w:tabs>
    </w:pPr>
  </w:style>
  <w:style w:type="character" w:customStyle="1" w:styleId="HeaderChar">
    <w:name w:val="Header Char"/>
    <w:basedOn w:val="DefaultParagraphFont"/>
    <w:link w:val="Header"/>
    <w:uiPriority w:val="99"/>
    <w:rsid w:val="00861968"/>
    <w:rPr>
      <w:rFonts w:ascii="Gotham Light" w:hAnsi="Gotham Light"/>
    </w:rPr>
  </w:style>
  <w:style w:type="paragraph" w:styleId="Footer">
    <w:name w:val="footer"/>
    <w:basedOn w:val="Normal"/>
    <w:link w:val="FooterChar"/>
    <w:uiPriority w:val="99"/>
    <w:unhideWhenUsed/>
    <w:rsid w:val="00861968"/>
    <w:pPr>
      <w:tabs>
        <w:tab w:val="center" w:pos="4513"/>
        <w:tab w:val="right" w:pos="9026"/>
      </w:tabs>
    </w:pPr>
  </w:style>
  <w:style w:type="character" w:customStyle="1" w:styleId="FooterChar">
    <w:name w:val="Footer Char"/>
    <w:basedOn w:val="DefaultParagraphFont"/>
    <w:link w:val="Footer"/>
    <w:uiPriority w:val="99"/>
    <w:rsid w:val="00861968"/>
    <w:rPr>
      <w:rFonts w:ascii="Gotham Light" w:hAnsi="Gotham Light"/>
    </w:rPr>
  </w:style>
  <w:style w:type="table" w:styleId="TableGrid">
    <w:name w:val="Table Grid"/>
    <w:basedOn w:val="TableNormal"/>
    <w:uiPriority w:val="59"/>
    <w:rsid w:val="00861968"/>
    <w:pPr>
      <w:spacing w:after="0" w:line="240" w:lineRule="auto"/>
    </w:pPr>
    <w:rPr>
      <w:rFonts w:eastAsiaTheme="minorEastAsia"/>
      <w:lang w:eastAsia="en-A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1"/>
    <w:rsid w:val="00861968"/>
    <w:pPr>
      <w:spacing w:after="0" w:line="240" w:lineRule="auto"/>
    </w:pPr>
    <w:rPr>
      <w:rFonts w:eastAsiaTheme="minorEastAsia"/>
      <w:lang w:eastAsia="en-A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041E92"/>
    <w:rPr>
      <w:sz w:val="16"/>
      <w:szCs w:val="16"/>
    </w:rPr>
  </w:style>
  <w:style w:type="paragraph" w:styleId="CommentText">
    <w:name w:val="annotation text"/>
    <w:basedOn w:val="Normal"/>
    <w:link w:val="CommentTextChar"/>
    <w:uiPriority w:val="99"/>
    <w:unhideWhenUsed/>
    <w:rsid w:val="00041E92"/>
    <w:rPr>
      <w:sz w:val="20"/>
      <w:szCs w:val="20"/>
    </w:rPr>
  </w:style>
  <w:style w:type="character" w:customStyle="1" w:styleId="CommentTextChar">
    <w:name w:val="Comment Text Char"/>
    <w:basedOn w:val="DefaultParagraphFont"/>
    <w:link w:val="CommentText"/>
    <w:uiPriority w:val="99"/>
    <w:rsid w:val="00041E92"/>
    <w:rPr>
      <w:rFonts w:ascii="Gotham Light" w:hAnsi="Gotham Light"/>
      <w:sz w:val="20"/>
      <w:szCs w:val="20"/>
    </w:rPr>
  </w:style>
  <w:style w:type="paragraph" w:styleId="CommentSubject">
    <w:name w:val="annotation subject"/>
    <w:basedOn w:val="CommentText"/>
    <w:next w:val="CommentText"/>
    <w:link w:val="CommentSubjectChar"/>
    <w:uiPriority w:val="99"/>
    <w:semiHidden/>
    <w:unhideWhenUsed/>
    <w:rsid w:val="00041E92"/>
    <w:rPr>
      <w:b/>
      <w:bCs/>
    </w:rPr>
  </w:style>
  <w:style w:type="character" w:customStyle="1" w:styleId="CommentSubjectChar">
    <w:name w:val="Comment Subject Char"/>
    <w:basedOn w:val="CommentTextChar"/>
    <w:link w:val="CommentSubject"/>
    <w:uiPriority w:val="99"/>
    <w:semiHidden/>
    <w:rsid w:val="00041E92"/>
    <w:rPr>
      <w:rFonts w:ascii="Gotham Light" w:hAnsi="Gotham Light"/>
      <w:b/>
      <w:bCs/>
      <w:sz w:val="20"/>
      <w:szCs w:val="20"/>
    </w:rPr>
  </w:style>
  <w:style w:type="paragraph" w:styleId="BalloonText">
    <w:name w:val="Balloon Text"/>
    <w:basedOn w:val="Normal"/>
    <w:link w:val="BalloonTextChar"/>
    <w:uiPriority w:val="99"/>
    <w:semiHidden/>
    <w:unhideWhenUsed/>
    <w:rsid w:val="00602D5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1E92"/>
    <w:rPr>
      <w:rFonts w:ascii="Segoe UI" w:hAnsi="Segoe UI" w:cs="Segoe UI"/>
      <w:sz w:val="18"/>
      <w:szCs w:val="18"/>
    </w:rPr>
  </w:style>
  <w:style w:type="paragraph" w:styleId="Revision">
    <w:name w:val="Revision"/>
    <w:hidden/>
    <w:uiPriority w:val="99"/>
    <w:semiHidden/>
    <w:rsid w:val="00602D57"/>
    <w:pPr>
      <w:spacing w:after="0" w:line="240" w:lineRule="auto"/>
    </w:pPr>
    <w:rPr>
      <w:rFonts w:ascii="Gotham Light" w:hAnsi="Gotham Light"/>
    </w:rPr>
  </w:style>
  <w:style w:type="character" w:styleId="Hyperlink">
    <w:name w:val="Hyperlink"/>
    <w:basedOn w:val="DefaultParagraphFont"/>
    <w:uiPriority w:val="99"/>
    <w:unhideWhenUsed/>
    <w:rsid w:val="000D114B"/>
    <w:rPr>
      <w:color w:val="0000FF"/>
      <w:u w:val="single"/>
    </w:rPr>
  </w:style>
  <w:style w:type="paragraph" w:styleId="NormalWeb">
    <w:name w:val="Normal (Web)"/>
    <w:basedOn w:val="Normal"/>
    <w:uiPriority w:val="99"/>
    <w:semiHidden/>
    <w:unhideWhenUsed/>
    <w:rsid w:val="00F65E03"/>
    <w:pPr>
      <w:spacing w:before="100" w:beforeAutospacing="1" w:after="100" w:afterAutospacing="1"/>
    </w:pPr>
    <w:rPr>
      <w:rFonts w:ascii="Times New Roman" w:eastAsia="Times New Roman" w:hAnsi="Times New Roman" w:cs="Times New Roman"/>
      <w:sz w:val="24"/>
      <w:szCs w:val="24"/>
      <w:lang w:eastAsia="en-AU"/>
    </w:rPr>
  </w:style>
  <w:style w:type="character" w:styleId="FollowedHyperlink">
    <w:name w:val="FollowedHyperlink"/>
    <w:basedOn w:val="DefaultParagraphFont"/>
    <w:uiPriority w:val="99"/>
    <w:semiHidden/>
    <w:unhideWhenUsed/>
    <w:rsid w:val="005814AB"/>
    <w:rPr>
      <w:color w:val="800080" w:themeColor="followedHyperlink"/>
      <w:u w:val="single"/>
    </w:rPr>
  </w:style>
  <w:style w:type="character" w:styleId="UnresolvedMention">
    <w:name w:val="Unresolved Mention"/>
    <w:basedOn w:val="DefaultParagraphFont"/>
    <w:uiPriority w:val="99"/>
    <w:unhideWhenUsed/>
    <w:rsid w:val="00EB2791"/>
    <w:rPr>
      <w:color w:val="605E5C"/>
      <w:shd w:val="clear" w:color="auto" w:fill="E1DFDD"/>
    </w:rPr>
  </w:style>
  <w:style w:type="character" w:styleId="Mention">
    <w:name w:val="Mention"/>
    <w:basedOn w:val="DefaultParagraphFont"/>
    <w:uiPriority w:val="99"/>
    <w:unhideWhenUsed/>
    <w:rsid w:val="00DD316A"/>
    <w:rPr>
      <w:color w:val="2B579A"/>
      <w:shd w:val="clear" w:color="auto" w:fill="E1DFDD"/>
    </w:rPr>
  </w:style>
  <w:style w:type="paragraph" w:customStyle="1" w:styleId="CM2">
    <w:name w:val="CM2"/>
    <w:basedOn w:val="Normal"/>
    <w:next w:val="Normal"/>
    <w:uiPriority w:val="99"/>
    <w:rsid w:val="00730B0A"/>
    <w:pPr>
      <w:widowControl w:val="0"/>
      <w:autoSpaceDE w:val="0"/>
      <w:autoSpaceDN w:val="0"/>
      <w:adjustRightInd w:val="0"/>
      <w:spacing w:after="0" w:line="276" w:lineRule="atLeast"/>
    </w:pPr>
    <w:rPr>
      <w:rFonts w:ascii="Arial" w:eastAsia="Times New Roman" w:hAnsi="Arial" w:cs="Arial"/>
      <w:sz w:val="24"/>
      <w:szCs w:val="24"/>
      <w:lang w:val="en-US"/>
    </w:rPr>
  </w:style>
  <w:style w:type="paragraph" w:customStyle="1" w:styleId="CM7">
    <w:name w:val="CM7"/>
    <w:basedOn w:val="Normal"/>
    <w:next w:val="Normal"/>
    <w:uiPriority w:val="99"/>
    <w:rsid w:val="00730B0A"/>
    <w:pPr>
      <w:widowControl w:val="0"/>
      <w:autoSpaceDE w:val="0"/>
      <w:autoSpaceDN w:val="0"/>
      <w:adjustRightInd w:val="0"/>
      <w:spacing w:after="243"/>
    </w:pPr>
    <w:rPr>
      <w:rFonts w:ascii="Arial" w:eastAsia="Times New Roman" w:hAnsi="Arial" w:cs="Arial"/>
      <w:sz w:val="24"/>
      <w:szCs w:val="24"/>
      <w:lang w:val="en-US"/>
    </w:rPr>
  </w:style>
  <w:style w:type="paragraph" w:customStyle="1" w:styleId="Default">
    <w:name w:val="Default"/>
    <w:uiPriority w:val="99"/>
    <w:rsid w:val="00730B0A"/>
    <w:pPr>
      <w:widowControl w:val="0"/>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NoSpacingChar">
    <w:name w:val="No Spacing Char"/>
    <w:aliases w:val="Blurb Char"/>
    <w:basedOn w:val="DefaultParagraphFont"/>
    <w:link w:val="NoSpacing"/>
    <w:uiPriority w:val="1"/>
    <w:locked/>
    <w:rsid w:val="00730B0A"/>
    <w:rPr>
      <w:rFonts w:ascii="Gotham Light" w:hAnsi="Gotham Light"/>
    </w:rPr>
  </w:style>
  <w:style w:type="paragraph" w:customStyle="1" w:styleId="policysubhead">
    <w:name w:val="policy subhead"/>
    <w:rsid w:val="001D1B1A"/>
    <w:pPr>
      <w:tabs>
        <w:tab w:val="left" w:pos="180"/>
      </w:tabs>
      <w:spacing w:before="240" w:after="240" w:line="240" w:lineRule="auto"/>
      <w:jc w:val="both"/>
    </w:pPr>
    <w:rPr>
      <w:rFonts w:ascii="Trebuchet MS" w:eastAsia="Times New Roman" w:hAnsi="Trebuchet MS" w:cs="Times New Roman"/>
      <w:bCs/>
      <w:color w:val="808080"/>
      <w:spacing w:val="40"/>
      <w:sz w:val="28"/>
      <w:szCs w:val="20"/>
    </w:rPr>
  </w:style>
  <w:style w:type="character" w:customStyle="1" w:styleId="normaltextrun">
    <w:name w:val="normaltextrun"/>
    <w:basedOn w:val="DefaultParagraphFont"/>
    <w:rsid w:val="005E11CE"/>
  </w:style>
  <w:style w:type="paragraph" w:customStyle="1" w:styleId="paragraph">
    <w:name w:val="paragraph"/>
    <w:basedOn w:val="Normal"/>
    <w:rsid w:val="00723F68"/>
    <w:pPr>
      <w:spacing w:before="100" w:beforeAutospacing="1" w:after="100" w:afterAutospacing="1"/>
    </w:pPr>
    <w:rPr>
      <w:rFonts w:ascii="Times New Roman" w:eastAsia="Times New Roman" w:hAnsi="Times New Roman" w:cs="Times New Roman"/>
      <w:sz w:val="24"/>
      <w:szCs w:val="24"/>
      <w:lang w:eastAsia="en-AU"/>
    </w:rPr>
  </w:style>
  <w:style w:type="character" w:customStyle="1" w:styleId="eop">
    <w:name w:val="eop"/>
    <w:basedOn w:val="DefaultParagraphFont"/>
    <w:rsid w:val="00723F68"/>
  </w:style>
  <w:style w:type="character" w:customStyle="1" w:styleId="scxw58644001">
    <w:name w:val="scxw58644001"/>
    <w:basedOn w:val="DefaultParagraphFont"/>
    <w:rsid w:val="00723F68"/>
  </w:style>
  <w:style w:type="character" w:customStyle="1" w:styleId="tabchar">
    <w:name w:val="tabchar"/>
    <w:basedOn w:val="DefaultParagraphFont"/>
    <w:rsid w:val="00723F68"/>
  </w:style>
  <w:style w:type="table" w:styleId="GridTable4-Accent1">
    <w:name w:val="Grid Table 4 Accent 1"/>
    <w:basedOn w:val="TableNormal"/>
    <w:uiPriority w:val="49"/>
    <w:rsid w:val="0017000F"/>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BodyText1">
    <w:name w:val="Body Text1"/>
    <w:link w:val="BodytextChar"/>
    <w:rsid w:val="00427F22"/>
    <w:pPr>
      <w:spacing w:after="0" w:line="240" w:lineRule="auto"/>
    </w:pPr>
    <w:rPr>
      <w:rFonts w:ascii="Palatino Linotype" w:eastAsia="Times New Roman" w:hAnsi="Palatino Linotype" w:cs="Times New Roman"/>
      <w:sz w:val="24"/>
      <w:szCs w:val="20"/>
      <w:lang w:eastAsia="en-AU"/>
    </w:rPr>
  </w:style>
  <w:style w:type="character" w:customStyle="1" w:styleId="BodytextChar">
    <w:name w:val="Body text Char"/>
    <w:link w:val="BodyText1"/>
    <w:rsid w:val="00427F22"/>
    <w:rPr>
      <w:rFonts w:ascii="Palatino Linotype" w:eastAsia="Times New Roman" w:hAnsi="Palatino Linotype" w:cs="Times New Roman"/>
      <w:sz w:val="24"/>
      <w:szCs w:val="20"/>
      <w:lang w:eastAsia="en-AU"/>
    </w:rPr>
  </w:style>
  <w:style w:type="paragraph" w:styleId="FootnoteText">
    <w:name w:val="footnote text"/>
    <w:basedOn w:val="Normal"/>
    <w:link w:val="FootnoteTextChar"/>
    <w:uiPriority w:val="99"/>
    <w:semiHidden/>
    <w:unhideWhenUsed/>
    <w:rsid w:val="00A50353"/>
    <w:pPr>
      <w:spacing w:after="0"/>
    </w:pPr>
    <w:rPr>
      <w:sz w:val="20"/>
      <w:szCs w:val="20"/>
    </w:rPr>
  </w:style>
  <w:style w:type="character" w:customStyle="1" w:styleId="FootnoteTextChar">
    <w:name w:val="Footnote Text Char"/>
    <w:basedOn w:val="DefaultParagraphFont"/>
    <w:link w:val="FootnoteText"/>
    <w:uiPriority w:val="99"/>
    <w:semiHidden/>
    <w:rsid w:val="00A50353"/>
    <w:rPr>
      <w:rFonts w:ascii="Gotham Light" w:hAnsi="Gotham Light"/>
      <w:sz w:val="20"/>
      <w:szCs w:val="20"/>
    </w:rPr>
  </w:style>
  <w:style w:type="character" w:styleId="FootnoteReference">
    <w:name w:val="footnote reference"/>
    <w:basedOn w:val="DefaultParagraphFont"/>
    <w:uiPriority w:val="99"/>
    <w:semiHidden/>
    <w:unhideWhenUsed/>
    <w:rsid w:val="00A50353"/>
    <w:rPr>
      <w:vertAlign w:val="superscript"/>
    </w:rPr>
  </w:style>
  <w:style w:type="character" w:customStyle="1" w:styleId="findhit">
    <w:name w:val="findhit"/>
    <w:basedOn w:val="DefaultParagraphFont"/>
    <w:rsid w:val="00D362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897147">
      <w:bodyDiv w:val="1"/>
      <w:marLeft w:val="0"/>
      <w:marRight w:val="0"/>
      <w:marTop w:val="0"/>
      <w:marBottom w:val="0"/>
      <w:divBdr>
        <w:top w:val="none" w:sz="0" w:space="0" w:color="auto"/>
        <w:left w:val="none" w:sz="0" w:space="0" w:color="auto"/>
        <w:bottom w:val="none" w:sz="0" w:space="0" w:color="auto"/>
        <w:right w:val="none" w:sz="0" w:space="0" w:color="auto"/>
      </w:divBdr>
    </w:div>
    <w:div w:id="459493898">
      <w:bodyDiv w:val="1"/>
      <w:marLeft w:val="0"/>
      <w:marRight w:val="0"/>
      <w:marTop w:val="0"/>
      <w:marBottom w:val="0"/>
      <w:divBdr>
        <w:top w:val="none" w:sz="0" w:space="0" w:color="auto"/>
        <w:left w:val="none" w:sz="0" w:space="0" w:color="auto"/>
        <w:bottom w:val="none" w:sz="0" w:space="0" w:color="auto"/>
        <w:right w:val="none" w:sz="0" w:space="0" w:color="auto"/>
      </w:divBdr>
    </w:div>
    <w:div w:id="547297935">
      <w:bodyDiv w:val="1"/>
      <w:marLeft w:val="0"/>
      <w:marRight w:val="0"/>
      <w:marTop w:val="0"/>
      <w:marBottom w:val="0"/>
      <w:divBdr>
        <w:top w:val="none" w:sz="0" w:space="0" w:color="auto"/>
        <w:left w:val="none" w:sz="0" w:space="0" w:color="auto"/>
        <w:bottom w:val="none" w:sz="0" w:space="0" w:color="auto"/>
        <w:right w:val="none" w:sz="0" w:space="0" w:color="auto"/>
      </w:divBdr>
    </w:div>
    <w:div w:id="1435590888">
      <w:bodyDiv w:val="1"/>
      <w:marLeft w:val="0"/>
      <w:marRight w:val="0"/>
      <w:marTop w:val="0"/>
      <w:marBottom w:val="0"/>
      <w:divBdr>
        <w:top w:val="none" w:sz="0" w:space="0" w:color="auto"/>
        <w:left w:val="none" w:sz="0" w:space="0" w:color="auto"/>
        <w:bottom w:val="none" w:sz="0" w:space="0" w:color="auto"/>
        <w:right w:val="none" w:sz="0" w:space="0" w:color="auto"/>
      </w:divBdr>
      <w:divsChild>
        <w:div w:id="2138058382">
          <w:marLeft w:val="0"/>
          <w:marRight w:val="0"/>
          <w:marTop w:val="0"/>
          <w:marBottom w:val="0"/>
          <w:divBdr>
            <w:top w:val="none" w:sz="0" w:space="0" w:color="auto"/>
            <w:left w:val="none" w:sz="0" w:space="0" w:color="auto"/>
            <w:bottom w:val="none" w:sz="0" w:space="0" w:color="auto"/>
            <w:right w:val="none" w:sz="0" w:space="0" w:color="auto"/>
          </w:divBdr>
          <w:divsChild>
            <w:div w:id="1310591492">
              <w:marLeft w:val="0"/>
              <w:marRight w:val="0"/>
              <w:marTop w:val="0"/>
              <w:marBottom w:val="0"/>
              <w:divBdr>
                <w:top w:val="none" w:sz="0" w:space="0" w:color="auto"/>
                <w:left w:val="none" w:sz="0" w:space="0" w:color="auto"/>
                <w:bottom w:val="none" w:sz="0" w:space="0" w:color="auto"/>
                <w:right w:val="none" w:sz="0" w:space="0" w:color="auto"/>
              </w:divBdr>
            </w:div>
            <w:div w:id="1329987606">
              <w:marLeft w:val="0"/>
              <w:marRight w:val="0"/>
              <w:marTop w:val="0"/>
              <w:marBottom w:val="0"/>
              <w:divBdr>
                <w:top w:val="none" w:sz="0" w:space="0" w:color="auto"/>
                <w:left w:val="none" w:sz="0" w:space="0" w:color="auto"/>
                <w:bottom w:val="none" w:sz="0" w:space="0" w:color="auto"/>
                <w:right w:val="none" w:sz="0" w:space="0" w:color="auto"/>
              </w:divBdr>
            </w:div>
            <w:div w:id="1528250307">
              <w:marLeft w:val="0"/>
              <w:marRight w:val="0"/>
              <w:marTop w:val="0"/>
              <w:marBottom w:val="0"/>
              <w:divBdr>
                <w:top w:val="none" w:sz="0" w:space="0" w:color="auto"/>
                <w:left w:val="none" w:sz="0" w:space="0" w:color="auto"/>
                <w:bottom w:val="none" w:sz="0" w:space="0" w:color="auto"/>
                <w:right w:val="none" w:sz="0" w:space="0" w:color="auto"/>
              </w:divBdr>
            </w:div>
            <w:div w:id="884104413">
              <w:marLeft w:val="0"/>
              <w:marRight w:val="0"/>
              <w:marTop w:val="0"/>
              <w:marBottom w:val="0"/>
              <w:divBdr>
                <w:top w:val="none" w:sz="0" w:space="0" w:color="auto"/>
                <w:left w:val="none" w:sz="0" w:space="0" w:color="auto"/>
                <w:bottom w:val="none" w:sz="0" w:space="0" w:color="auto"/>
                <w:right w:val="none" w:sz="0" w:space="0" w:color="auto"/>
              </w:divBdr>
            </w:div>
            <w:div w:id="478546">
              <w:marLeft w:val="0"/>
              <w:marRight w:val="0"/>
              <w:marTop w:val="0"/>
              <w:marBottom w:val="0"/>
              <w:divBdr>
                <w:top w:val="none" w:sz="0" w:space="0" w:color="auto"/>
                <w:left w:val="none" w:sz="0" w:space="0" w:color="auto"/>
                <w:bottom w:val="none" w:sz="0" w:space="0" w:color="auto"/>
                <w:right w:val="none" w:sz="0" w:space="0" w:color="auto"/>
              </w:divBdr>
            </w:div>
            <w:div w:id="1353803697">
              <w:marLeft w:val="0"/>
              <w:marRight w:val="0"/>
              <w:marTop w:val="0"/>
              <w:marBottom w:val="0"/>
              <w:divBdr>
                <w:top w:val="none" w:sz="0" w:space="0" w:color="auto"/>
                <w:left w:val="none" w:sz="0" w:space="0" w:color="auto"/>
                <w:bottom w:val="none" w:sz="0" w:space="0" w:color="auto"/>
                <w:right w:val="none" w:sz="0" w:space="0" w:color="auto"/>
              </w:divBdr>
            </w:div>
            <w:div w:id="156769182">
              <w:marLeft w:val="0"/>
              <w:marRight w:val="0"/>
              <w:marTop w:val="0"/>
              <w:marBottom w:val="0"/>
              <w:divBdr>
                <w:top w:val="none" w:sz="0" w:space="0" w:color="auto"/>
                <w:left w:val="none" w:sz="0" w:space="0" w:color="auto"/>
                <w:bottom w:val="none" w:sz="0" w:space="0" w:color="auto"/>
                <w:right w:val="none" w:sz="0" w:space="0" w:color="auto"/>
              </w:divBdr>
            </w:div>
            <w:div w:id="462577931">
              <w:marLeft w:val="0"/>
              <w:marRight w:val="0"/>
              <w:marTop w:val="0"/>
              <w:marBottom w:val="0"/>
              <w:divBdr>
                <w:top w:val="none" w:sz="0" w:space="0" w:color="auto"/>
                <w:left w:val="none" w:sz="0" w:space="0" w:color="auto"/>
                <w:bottom w:val="none" w:sz="0" w:space="0" w:color="auto"/>
                <w:right w:val="none" w:sz="0" w:space="0" w:color="auto"/>
              </w:divBdr>
            </w:div>
            <w:div w:id="256839582">
              <w:marLeft w:val="0"/>
              <w:marRight w:val="0"/>
              <w:marTop w:val="0"/>
              <w:marBottom w:val="0"/>
              <w:divBdr>
                <w:top w:val="none" w:sz="0" w:space="0" w:color="auto"/>
                <w:left w:val="none" w:sz="0" w:space="0" w:color="auto"/>
                <w:bottom w:val="none" w:sz="0" w:space="0" w:color="auto"/>
                <w:right w:val="none" w:sz="0" w:space="0" w:color="auto"/>
              </w:divBdr>
            </w:div>
            <w:div w:id="713965463">
              <w:marLeft w:val="0"/>
              <w:marRight w:val="0"/>
              <w:marTop w:val="0"/>
              <w:marBottom w:val="0"/>
              <w:divBdr>
                <w:top w:val="none" w:sz="0" w:space="0" w:color="auto"/>
                <w:left w:val="none" w:sz="0" w:space="0" w:color="auto"/>
                <w:bottom w:val="none" w:sz="0" w:space="0" w:color="auto"/>
                <w:right w:val="none" w:sz="0" w:space="0" w:color="auto"/>
              </w:divBdr>
            </w:div>
            <w:div w:id="1286885392">
              <w:marLeft w:val="0"/>
              <w:marRight w:val="0"/>
              <w:marTop w:val="0"/>
              <w:marBottom w:val="0"/>
              <w:divBdr>
                <w:top w:val="none" w:sz="0" w:space="0" w:color="auto"/>
                <w:left w:val="none" w:sz="0" w:space="0" w:color="auto"/>
                <w:bottom w:val="none" w:sz="0" w:space="0" w:color="auto"/>
                <w:right w:val="none" w:sz="0" w:space="0" w:color="auto"/>
              </w:divBdr>
            </w:div>
            <w:div w:id="614023128">
              <w:marLeft w:val="0"/>
              <w:marRight w:val="0"/>
              <w:marTop w:val="0"/>
              <w:marBottom w:val="0"/>
              <w:divBdr>
                <w:top w:val="none" w:sz="0" w:space="0" w:color="auto"/>
                <w:left w:val="none" w:sz="0" w:space="0" w:color="auto"/>
                <w:bottom w:val="none" w:sz="0" w:space="0" w:color="auto"/>
                <w:right w:val="none" w:sz="0" w:space="0" w:color="auto"/>
              </w:divBdr>
            </w:div>
            <w:div w:id="1262836973">
              <w:marLeft w:val="0"/>
              <w:marRight w:val="0"/>
              <w:marTop w:val="0"/>
              <w:marBottom w:val="0"/>
              <w:divBdr>
                <w:top w:val="none" w:sz="0" w:space="0" w:color="auto"/>
                <w:left w:val="none" w:sz="0" w:space="0" w:color="auto"/>
                <w:bottom w:val="none" w:sz="0" w:space="0" w:color="auto"/>
                <w:right w:val="none" w:sz="0" w:space="0" w:color="auto"/>
              </w:divBdr>
            </w:div>
            <w:div w:id="597063365">
              <w:marLeft w:val="0"/>
              <w:marRight w:val="0"/>
              <w:marTop w:val="0"/>
              <w:marBottom w:val="0"/>
              <w:divBdr>
                <w:top w:val="none" w:sz="0" w:space="0" w:color="auto"/>
                <w:left w:val="none" w:sz="0" w:space="0" w:color="auto"/>
                <w:bottom w:val="none" w:sz="0" w:space="0" w:color="auto"/>
                <w:right w:val="none" w:sz="0" w:space="0" w:color="auto"/>
              </w:divBdr>
            </w:div>
            <w:div w:id="386301440">
              <w:marLeft w:val="0"/>
              <w:marRight w:val="0"/>
              <w:marTop w:val="0"/>
              <w:marBottom w:val="0"/>
              <w:divBdr>
                <w:top w:val="none" w:sz="0" w:space="0" w:color="auto"/>
                <w:left w:val="none" w:sz="0" w:space="0" w:color="auto"/>
                <w:bottom w:val="none" w:sz="0" w:space="0" w:color="auto"/>
                <w:right w:val="none" w:sz="0" w:space="0" w:color="auto"/>
              </w:divBdr>
            </w:div>
            <w:div w:id="1998264120">
              <w:marLeft w:val="0"/>
              <w:marRight w:val="0"/>
              <w:marTop w:val="0"/>
              <w:marBottom w:val="0"/>
              <w:divBdr>
                <w:top w:val="none" w:sz="0" w:space="0" w:color="auto"/>
                <w:left w:val="none" w:sz="0" w:space="0" w:color="auto"/>
                <w:bottom w:val="none" w:sz="0" w:space="0" w:color="auto"/>
                <w:right w:val="none" w:sz="0" w:space="0" w:color="auto"/>
              </w:divBdr>
            </w:div>
            <w:div w:id="1431703306">
              <w:marLeft w:val="0"/>
              <w:marRight w:val="0"/>
              <w:marTop w:val="0"/>
              <w:marBottom w:val="0"/>
              <w:divBdr>
                <w:top w:val="none" w:sz="0" w:space="0" w:color="auto"/>
                <w:left w:val="none" w:sz="0" w:space="0" w:color="auto"/>
                <w:bottom w:val="none" w:sz="0" w:space="0" w:color="auto"/>
                <w:right w:val="none" w:sz="0" w:space="0" w:color="auto"/>
              </w:divBdr>
            </w:div>
          </w:divsChild>
        </w:div>
        <w:div w:id="1674723181">
          <w:marLeft w:val="0"/>
          <w:marRight w:val="0"/>
          <w:marTop w:val="0"/>
          <w:marBottom w:val="0"/>
          <w:divBdr>
            <w:top w:val="none" w:sz="0" w:space="0" w:color="auto"/>
            <w:left w:val="none" w:sz="0" w:space="0" w:color="auto"/>
            <w:bottom w:val="none" w:sz="0" w:space="0" w:color="auto"/>
            <w:right w:val="none" w:sz="0" w:space="0" w:color="auto"/>
          </w:divBdr>
          <w:divsChild>
            <w:div w:id="714622134">
              <w:marLeft w:val="0"/>
              <w:marRight w:val="0"/>
              <w:marTop w:val="0"/>
              <w:marBottom w:val="0"/>
              <w:divBdr>
                <w:top w:val="none" w:sz="0" w:space="0" w:color="auto"/>
                <w:left w:val="none" w:sz="0" w:space="0" w:color="auto"/>
                <w:bottom w:val="none" w:sz="0" w:space="0" w:color="auto"/>
                <w:right w:val="none" w:sz="0" w:space="0" w:color="auto"/>
              </w:divBdr>
            </w:div>
            <w:div w:id="433091131">
              <w:marLeft w:val="0"/>
              <w:marRight w:val="0"/>
              <w:marTop w:val="0"/>
              <w:marBottom w:val="0"/>
              <w:divBdr>
                <w:top w:val="none" w:sz="0" w:space="0" w:color="auto"/>
                <w:left w:val="none" w:sz="0" w:space="0" w:color="auto"/>
                <w:bottom w:val="none" w:sz="0" w:space="0" w:color="auto"/>
                <w:right w:val="none" w:sz="0" w:space="0" w:color="auto"/>
              </w:divBdr>
            </w:div>
            <w:div w:id="937904696">
              <w:marLeft w:val="0"/>
              <w:marRight w:val="0"/>
              <w:marTop w:val="0"/>
              <w:marBottom w:val="0"/>
              <w:divBdr>
                <w:top w:val="none" w:sz="0" w:space="0" w:color="auto"/>
                <w:left w:val="none" w:sz="0" w:space="0" w:color="auto"/>
                <w:bottom w:val="none" w:sz="0" w:space="0" w:color="auto"/>
                <w:right w:val="none" w:sz="0" w:space="0" w:color="auto"/>
              </w:divBdr>
            </w:div>
            <w:div w:id="1497380278">
              <w:marLeft w:val="0"/>
              <w:marRight w:val="0"/>
              <w:marTop w:val="0"/>
              <w:marBottom w:val="0"/>
              <w:divBdr>
                <w:top w:val="none" w:sz="0" w:space="0" w:color="auto"/>
                <w:left w:val="none" w:sz="0" w:space="0" w:color="auto"/>
                <w:bottom w:val="none" w:sz="0" w:space="0" w:color="auto"/>
                <w:right w:val="none" w:sz="0" w:space="0" w:color="auto"/>
              </w:divBdr>
            </w:div>
            <w:div w:id="118033471">
              <w:marLeft w:val="0"/>
              <w:marRight w:val="0"/>
              <w:marTop w:val="0"/>
              <w:marBottom w:val="0"/>
              <w:divBdr>
                <w:top w:val="none" w:sz="0" w:space="0" w:color="auto"/>
                <w:left w:val="none" w:sz="0" w:space="0" w:color="auto"/>
                <w:bottom w:val="none" w:sz="0" w:space="0" w:color="auto"/>
                <w:right w:val="none" w:sz="0" w:space="0" w:color="auto"/>
              </w:divBdr>
            </w:div>
            <w:div w:id="1601907562">
              <w:marLeft w:val="0"/>
              <w:marRight w:val="0"/>
              <w:marTop w:val="0"/>
              <w:marBottom w:val="0"/>
              <w:divBdr>
                <w:top w:val="none" w:sz="0" w:space="0" w:color="auto"/>
                <w:left w:val="none" w:sz="0" w:space="0" w:color="auto"/>
                <w:bottom w:val="none" w:sz="0" w:space="0" w:color="auto"/>
                <w:right w:val="none" w:sz="0" w:space="0" w:color="auto"/>
              </w:divBdr>
            </w:div>
            <w:div w:id="615406538">
              <w:marLeft w:val="0"/>
              <w:marRight w:val="0"/>
              <w:marTop w:val="0"/>
              <w:marBottom w:val="0"/>
              <w:divBdr>
                <w:top w:val="none" w:sz="0" w:space="0" w:color="auto"/>
                <w:left w:val="none" w:sz="0" w:space="0" w:color="auto"/>
                <w:bottom w:val="none" w:sz="0" w:space="0" w:color="auto"/>
                <w:right w:val="none" w:sz="0" w:space="0" w:color="auto"/>
              </w:divBdr>
            </w:div>
            <w:div w:id="257325499">
              <w:marLeft w:val="0"/>
              <w:marRight w:val="0"/>
              <w:marTop w:val="0"/>
              <w:marBottom w:val="0"/>
              <w:divBdr>
                <w:top w:val="none" w:sz="0" w:space="0" w:color="auto"/>
                <w:left w:val="none" w:sz="0" w:space="0" w:color="auto"/>
                <w:bottom w:val="none" w:sz="0" w:space="0" w:color="auto"/>
                <w:right w:val="none" w:sz="0" w:space="0" w:color="auto"/>
              </w:divBdr>
            </w:div>
            <w:div w:id="1359356352">
              <w:marLeft w:val="0"/>
              <w:marRight w:val="0"/>
              <w:marTop w:val="0"/>
              <w:marBottom w:val="0"/>
              <w:divBdr>
                <w:top w:val="none" w:sz="0" w:space="0" w:color="auto"/>
                <w:left w:val="none" w:sz="0" w:space="0" w:color="auto"/>
                <w:bottom w:val="none" w:sz="0" w:space="0" w:color="auto"/>
                <w:right w:val="none" w:sz="0" w:space="0" w:color="auto"/>
              </w:divBdr>
            </w:div>
            <w:div w:id="1289050190">
              <w:marLeft w:val="0"/>
              <w:marRight w:val="0"/>
              <w:marTop w:val="0"/>
              <w:marBottom w:val="0"/>
              <w:divBdr>
                <w:top w:val="none" w:sz="0" w:space="0" w:color="auto"/>
                <w:left w:val="none" w:sz="0" w:space="0" w:color="auto"/>
                <w:bottom w:val="none" w:sz="0" w:space="0" w:color="auto"/>
                <w:right w:val="none" w:sz="0" w:space="0" w:color="auto"/>
              </w:divBdr>
            </w:div>
            <w:div w:id="301203902">
              <w:marLeft w:val="0"/>
              <w:marRight w:val="0"/>
              <w:marTop w:val="0"/>
              <w:marBottom w:val="0"/>
              <w:divBdr>
                <w:top w:val="none" w:sz="0" w:space="0" w:color="auto"/>
                <w:left w:val="none" w:sz="0" w:space="0" w:color="auto"/>
                <w:bottom w:val="none" w:sz="0" w:space="0" w:color="auto"/>
                <w:right w:val="none" w:sz="0" w:space="0" w:color="auto"/>
              </w:divBdr>
            </w:div>
            <w:div w:id="2069566286">
              <w:marLeft w:val="0"/>
              <w:marRight w:val="0"/>
              <w:marTop w:val="0"/>
              <w:marBottom w:val="0"/>
              <w:divBdr>
                <w:top w:val="none" w:sz="0" w:space="0" w:color="auto"/>
                <w:left w:val="none" w:sz="0" w:space="0" w:color="auto"/>
                <w:bottom w:val="none" w:sz="0" w:space="0" w:color="auto"/>
                <w:right w:val="none" w:sz="0" w:space="0" w:color="auto"/>
              </w:divBdr>
            </w:div>
            <w:div w:id="863128556">
              <w:marLeft w:val="0"/>
              <w:marRight w:val="0"/>
              <w:marTop w:val="0"/>
              <w:marBottom w:val="0"/>
              <w:divBdr>
                <w:top w:val="none" w:sz="0" w:space="0" w:color="auto"/>
                <w:left w:val="none" w:sz="0" w:space="0" w:color="auto"/>
                <w:bottom w:val="none" w:sz="0" w:space="0" w:color="auto"/>
                <w:right w:val="none" w:sz="0" w:space="0" w:color="auto"/>
              </w:divBdr>
            </w:div>
            <w:div w:id="1063141056">
              <w:marLeft w:val="0"/>
              <w:marRight w:val="0"/>
              <w:marTop w:val="0"/>
              <w:marBottom w:val="0"/>
              <w:divBdr>
                <w:top w:val="none" w:sz="0" w:space="0" w:color="auto"/>
                <w:left w:val="none" w:sz="0" w:space="0" w:color="auto"/>
                <w:bottom w:val="none" w:sz="0" w:space="0" w:color="auto"/>
                <w:right w:val="none" w:sz="0" w:space="0" w:color="auto"/>
              </w:divBdr>
            </w:div>
            <w:div w:id="1429690179">
              <w:marLeft w:val="0"/>
              <w:marRight w:val="0"/>
              <w:marTop w:val="0"/>
              <w:marBottom w:val="0"/>
              <w:divBdr>
                <w:top w:val="none" w:sz="0" w:space="0" w:color="auto"/>
                <w:left w:val="none" w:sz="0" w:space="0" w:color="auto"/>
                <w:bottom w:val="none" w:sz="0" w:space="0" w:color="auto"/>
                <w:right w:val="none" w:sz="0" w:space="0" w:color="auto"/>
              </w:divBdr>
            </w:div>
            <w:div w:id="562913056">
              <w:marLeft w:val="0"/>
              <w:marRight w:val="0"/>
              <w:marTop w:val="0"/>
              <w:marBottom w:val="0"/>
              <w:divBdr>
                <w:top w:val="none" w:sz="0" w:space="0" w:color="auto"/>
                <w:left w:val="none" w:sz="0" w:space="0" w:color="auto"/>
                <w:bottom w:val="none" w:sz="0" w:space="0" w:color="auto"/>
                <w:right w:val="none" w:sz="0" w:space="0" w:color="auto"/>
              </w:divBdr>
            </w:div>
            <w:div w:id="354842979">
              <w:marLeft w:val="0"/>
              <w:marRight w:val="0"/>
              <w:marTop w:val="0"/>
              <w:marBottom w:val="0"/>
              <w:divBdr>
                <w:top w:val="none" w:sz="0" w:space="0" w:color="auto"/>
                <w:left w:val="none" w:sz="0" w:space="0" w:color="auto"/>
                <w:bottom w:val="none" w:sz="0" w:space="0" w:color="auto"/>
                <w:right w:val="none" w:sz="0" w:space="0" w:color="auto"/>
              </w:divBdr>
            </w:div>
            <w:div w:id="44716696">
              <w:marLeft w:val="0"/>
              <w:marRight w:val="0"/>
              <w:marTop w:val="0"/>
              <w:marBottom w:val="0"/>
              <w:divBdr>
                <w:top w:val="none" w:sz="0" w:space="0" w:color="auto"/>
                <w:left w:val="none" w:sz="0" w:space="0" w:color="auto"/>
                <w:bottom w:val="none" w:sz="0" w:space="0" w:color="auto"/>
                <w:right w:val="none" w:sz="0" w:space="0" w:color="auto"/>
              </w:divBdr>
            </w:div>
            <w:div w:id="881290984">
              <w:marLeft w:val="0"/>
              <w:marRight w:val="0"/>
              <w:marTop w:val="0"/>
              <w:marBottom w:val="0"/>
              <w:divBdr>
                <w:top w:val="none" w:sz="0" w:space="0" w:color="auto"/>
                <w:left w:val="none" w:sz="0" w:space="0" w:color="auto"/>
                <w:bottom w:val="none" w:sz="0" w:space="0" w:color="auto"/>
                <w:right w:val="none" w:sz="0" w:space="0" w:color="auto"/>
              </w:divBdr>
            </w:div>
            <w:div w:id="2137334849">
              <w:marLeft w:val="0"/>
              <w:marRight w:val="0"/>
              <w:marTop w:val="0"/>
              <w:marBottom w:val="0"/>
              <w:divBdr>
                <w:top w:val="none" w:sz="0" w:space="0" w:color="auto"/>
                <w:left w:val="none" w:sz="0" w:space="0" w:color="auto"/>
                <w:bottom w:val="none" w:sz="0" w:space="0" w:color="auto"/>
                <w:right w:val="none" w:sz="0" w:space="0" w:color="auto"/>
              </w:divBdr>
            </w:div>
          </w:divsChild>
        </w:div>
        <w:div w:id="614098997">
          <w:marLeft w:val="0"/>
          <w:marRight w:val="0"/>
          <w:marTop w:val="0"/>
          <w:marBottom w:val="0"/>
          <w:divBdr>
            <w:top w:val="none" w:sz="0" w:space="0" w:color="auto"/>
            <w:left w:val="none" w:sz="0" w:space="0" w:color="auto"/>
            <w:bottom w:val="none" w:sz="0" w:space="0" w:color="auto"/>
            <w:right w:val="none" w:sz="0" w:space="0" w:color="auto"/>
          </w:divBdr>
          <w:divsChild>
            <w:div w:id="1485658697">
              <w:marLeft w:val="0"/>
              <w:marRight w:val="0"/>
              <w:marTop w:val="0"/>
              <w:marBottom w:val="0"/>
              <w:divBdr>
                <w:top w:val="none" w:sz="0" w:space="0" w:color="auto"/>
                <w:left w:val="none" w:sz="0" w:space="0" w:color="auto"/>
                <w:bottom w:val="none" w:sz="0" w:space="0" w:color="auto"/>
                <w:right w:val="none" w:sz="0" w:space="0" w:color="auto"/>
              </w:divBdr>
            </w:div>
            <w:div w:id="1246959562">
              <w:marLeft w:val="0"/>
              <w:marRight w:val="0"/>
              <w:marTop w:val="0"/>
              <w:marBottom w:val="0"/>
              <w:divBdr>
                <w:top w:val="none" w:sz="0" w:space="0" w:color="auto"/>
                <w:left w:val="none" w:sz="0" w:space="0" w:color="auto"/>
                <w:bottom w:val="none" w:sz="0" w:space="0" w:color="auto"/>
                <w:right w:val="none" w:sz="0" w:space="0" w:color="auto"/>
              </w:divBdr>
            </w:div>
            <w:div w:id="717825220">
              <w:marLeft w:val="0"/>
              <w:marRight w:val="0"/>
              <w:marTop w:val="0"/>
              <w:marBottom w:val="0"/>
              <w:divBdr>
                <w:top w:val="none" w:sz="0" w:space="0" w:color="auto"/>
                <w:left w:val="none" w:sz="0" w:space="0" w:color="auto"/>
                <w:bottom w:val="none" w:sz="0" w:space="0" w:color="auto"/>
                <w:right w:val="none" w:sz="0" w:space="0" w:color="auto"/>
              </w:divBdr>
            </w:div>
            <w:div w:id="302850622">
              <w:marLeft w:val="0"/>
              <w:marRight w:val="0"/>
              <w:marTop w:val="0"/>
              <w:marBottom w:val="0"/>
              <w:divBdr>
                <w:top w:val="none" w:sz="0" w:space="0" w:color="auto"/>
                <w:left w:val="none" w:sz="0" w:space="0" w:color="auto"/>
                <w:bottom w:val="none" w:sz="0" w:space="0" w:color="auto"/>
                <w:right w:val="none" w:sz="0" w:space="0" w:color="auto"/>
              </w:divBdr>
            </w:div>
            <w:div w:id="647905133">
              <w:marLeft w:val="0"/>
              <w:marRight w:val="0"/>
              <w:marTop w:val="0"/>
              <w:marBottom w:val="0"/>
              <w:divBdr>
                <w:top w:val="none" w:sz="0" w:space="0" w:color="auto"/>
                <w:left w:val="none" w:sz="0" w:space="0" w:color="auto"/>
                <w:bottom w:val="none" w:sz="0" w:space="0" w:color="auto"/>
                <w:right w:val="none" w:sz="0" w:space="0" w:color="auto"/>
              </w:divBdr>
            </w:div>
            <w:div w:id="1260719602">
              <w:marLeft w:val="0"/>
              <w:marRight w:val="0"/>
              <w:marTop w:val="0"/>
              <w:marBottom w:val="0"/>
              <w:divBdr>
                <w:top w:val="none" w:sz="0" w:space="0" w:color="auto"/>
                <w:left w:val="none" w:sz="0" w:space="0" w:color="auto"/>
                <w:bottom w:val="none" w:sz="0" w:space="0" w:color="auto"/>
                <w:right w:val="none" w:sz="0" w:space="0" w:color="auto"/>
              </w:divBdr>
            </w:div>
            <w:div w:id="183055085">
              <w:marLeft w:val="0"/>
              <w:marRight w:val="0"/>
              <w:marTop w:val="0"/>
              <w:marBottom w:val="0"/>
              <w:divBdr>
                <w:top w:val="none" w:sz="0" w:space="0" w:color="auto"/>
                <w:left w:val="none" w:sz="0" w:space="0" w:color="auto"/>
                <w:bottom w:val="none" w:sz="0" w:space="0" w:color="auto"/>
                <w:right w:val="none" w:sz="0" w:space="0" w:color="auto"/>
              </w:divBdr>
            </w:div>
            <w:div w:id="911231049">
              <w:marLeft w:val="0"/>
              <w:marRight w:val="0"/>
              <w:marTop w:val="0"/>
              <w:marBottom w:val="0"/>
              <w:divBdr>
                <w:top w:val="none" w:sz="0" w:space="0" w:color="auto"/>
                <w:left w:val="none" w:sz="0" w:space="0" w:color="auto"/>
                <w:bottom w:val="none" w:sz="0" w:space="0" w:color="auto"/>
                <w:right w:val="none" w:sz="0" w:space="0" w:color="auto"/>
              </w:divBdr>
            </w:div>
            <w:div w:id="1135290264">
              <w:marLeft w:val="0"/>
              <w:marRight w:val="0"/>
              <w:marTop w:val="0"/>
              <w:marBottom w:val="0"/>
              <w:divBdr>
                <w:top w:val="none" w:sz="0" w:space="0" w:color="auto"/>
                <w:left w:val="none" w:sz="0" w:space="0" w:color="auto"/>
                <w:bottom w:val="none" w:sz="0" w:space="0" w:color="auto"/>
                <w:right w:val="none" w:sz="0" w:space="0" w:color="auto"/>
              </w:divBdr>
            </w:div>
            <w:div w:id="2014448218">
              <w:marLeft w:val="0"/>
              <w:marRight w:val="0"/>
              <w:marTop w:val="0"/>
              <w:marBottom w:val="0"/>
              <w:divBdr>
                <w:top w:val="none" w:sz="0" w:space="0" w:color="auto"/>
                <w:left w:val="none" w:sz="0" w:space="0" w:color="auto"/>
                <w:bottom w:val="none" w:sz="0" w:space="0" w:color="auto"/>
                <w:right w:val="none" w:sz="0" w:space="0" w:color="auto"/>
              </w:divBdr>
            </w:div>
            <w:div w:id="525100679">
              <w:marLeft w:val="0"/>
              <w:marRight w:val="0"/>
              <w:marTop w:val="0"/>
              <w:marBottom w:val="0"/>
              <w:divBdr>
                <w:top w:val="none" w:sz="0" w:space="0" w:color="auto"/>
                <w:left w:val="none" w:sz="0" w:space="0" w:color="auto"/>
                <w:bottom w:val="none" w:sz="0" w:space="0" w:color="auto"/>
                <w:right w:val="none" w:sz="0" w:space="0" w:color="auto"/>
              </w:divBdr>
            </w:div>
            <w:div w:id="162877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88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64b6066f58e44506" Type="http://schemas.microsoft.com/office/2019/09/relationships/intelligence" Target="intelligenc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www.fairwork.gov.au/taxonomy/term/526"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servicesaustralia.gov.au/parental-leave-pay-for-child-born-or-adopted-from-1-july-2023"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87F23DC6C37C24097A2C6598C152BB3" ma:contentTypeVersion="6" ma:contentTypeDescription="Create a new document." ma:contentTypeScope="" ma:versionID="1df8d30c49b410f84e29c866530f34d9">
  <xsd:schema xmlns:xsd="http://www.w3.org/2001/XMLSchema" xmlns:xs="http://www.w3.org/2001/XMLSchema" xmlns:p="http://schemas.microsoft.com/office/2006/metadata/properties" xmlns:ns2="48e8da15-f6b9-47f7-bf37-b16e915e64b6" xmlns:ns3="22f2f255-fb2f-47f8-9dd3-107eedfbec33" targetNamespace="http://schemas.microsoft.com/office/2006/metadata/properties" ma:root="true" ma:fieldsID="3b618ca9c2d60df32cb3968cd2838fd8" ns2:_="" ns3:_="">
    <xsd:import namespace="48e8da15-f6b9-47f7-bf37-b16e915e64b6"/>
    <xsd:import namespace="22f2f255-fb2f-47f8-9dd3-107eedfbec3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e8da15-f6b9-47f7-bf37-b16e915e64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f2f255-fb2f-47f8-9dd3-107eedfbec3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22f2f255-fb2f-47f8-9dd3-107eedfbec33">
      <UserInfo>
        <DisplayName/>
        <AccountId xsi:nil="true"/>
        <AccountType/>
      </UserInfo>
    </SharedWithUsers>
  </documentManagement>
</p:properties>
</file>

<file path=customXml/itemProps1.xml><?xml version="1.0" encoding="utf-8"?>
<ds:datastoreItem xmlns:ds="http://schemas.openxmlformats.org/officeDocument/2006/customXml" ds:itemID="{BB16E47C-8FEA-43C9-8447-893A84290D4C}">
  <ds:schemaRefs>
    <ds:schemaRef ds:uri="http://schemas.microsoft.com/sharepoint/v3/contenttype/forms"/>
  </ds:schemaRefs>
</ds:datastoreItem>
</file>

<file path=customXml/itemProps2.xml><?xml version="1.0" encoding="utf-8"?>
<ds:datastoreItem xmlns:ds="http://schemas.openxmlformats.org/officeDocument/2006/customXml" ds:itemID="{D5D8F4E5-8D43-410F-BF06-A9959F5396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e8da15-f6b9-47f7-bf37-b16e915e64b6"/>
    <ds:schemaRef ds:uri="22f2f255-fb2f-47f8-9dd3-107eedfbec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9E2AB1-F7A0-4FD6-872A-AAC9DA0065A1}">
  <ds:schemaRefs>
    <ds:schemaRef ds:uri="http://schemas.openxmlformats.org/officeDocument/2006/bibliography"/>
  </ds:schemaRefs>
</ds:datastoreItem>
</file>

<file path=customXml/itemProps4.xml><?xml version="1.0" encoding="utf-8"?>
<ds:datastoreItem xmlns:ds="http://schemas.openxmlformats.org/officeDocument/2006/customXml" ds:itemID="{26EEFF0A-5F4A-4D00-A03E-DE46B32C394E}">
  <ds:schemaRefs>
    <ds:schemaRef ds:uri="http://www.w3.org/XML/1998/namespace"/>
    <ds:schemaRef ds:uri="http://purl.org/dc/elements/1.1/"/>
    <ds:schemaRef ds:uri="http://schemas.microsoft.com/office/2006/documentManagement/types"/>
    <ds:schemaRef ds:uri="22f2f255-fb2f-47f8-9dd3-107eedfbec33"/>
    <ds:schemaRef ds:uri="http://schemas.microsoft.com/office/infopath/2007/PartnerControls"/>
    <ds:schemaRef ds:uri="http://purl.org/dc/dcmitype/"/>
    <ds:schemaRef ds:uri="48e8da15-f6b9-47f7-bf37-b16e915e64b6"/>
    <ds:schemaRef ds:uri="http://purl.org/dc/term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2784</Words>
  <Characters>15875</Characters>
  <Application>Microsoft Office Word</Application>
  <DocSecurity>0</DocSecurity>
  <Lines>132</Lines>
  <Paragraphs>37</Paragraphs>
  <ScaleCrop>false</ScaleCrop>
  <Company/>
  <LinksUpToDate>false</LinksUpToDate>
  <CharactersWithSpaces>18622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 Rynan</dc:creator>
  <cp:keywords/>
  <dc:description/>
  <cp:lastModifiedBy>Heidi Tak</cp:lastModifiedBy>
  <cp:revision>120</cp:revision>
  <cp:lastPrinted>2022-02-22T04:44:00Z</cp:lastPrinted>
  <dcterms:created xsi:type="dcterms:W3CDTF">2023-11-24T02:29:00Z</dcterms:created>
  <dcterms:modified xsi:type="dcterms:W3CDTF">2024-07-18T04:39:00Z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0x010100587F23DC6C37C24097A2C6598C152BB3</vt:lpwstr>
  </property>
  <property fmtid="{D5CDD505-2E9C-101B-9397-08002B2CF9AE}" pid="3" name="Order">
    <vt:r8>4600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ies>
</file>